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36D8" w14:textId="77777777" w:rsidR="00A76125" w:rsidRPr="00CD45B4" w:rsidRDefault="00A76125" w:rsidP="00A61A98">
      <w:pPr>
        <w:spacing w:after="60"/>
        <w:jc w:val="right"/>
        <w:rPr>
          <w:rFonts w:ascii="TT YesType Exp Normal" w:hAnsi="TT YesType Exp Normal"/>
          <w:sz w:val="20"/>
          <w:szCs w:val="20"/>
        </w:rPr>
      </w:pPr>
      <w:r w:rsidRPr="00CD45B4">
        <w:rPr>
          <w:rFonts w:ascii="TT YesType Exp Normal" w:hAnsi="TT YesType Exp Normal"/>
          <w:sz w:val="20"/>
          <w:szCs w:val="20"/>
        </w:rPr>
        <w:t xml:space="preserve">Приложение №2 </w:t>
      </w:r>
    </w:p>
    <w:p w14:paraId="1F80D902" w14:textId="77777777" w:rsidR="003B058F" w:rsidRPr="00CD45B4" w:rsidRDefault="00A76125" w:rsidP="00A61A98">
      <w:pPr>
        <w:spacing w:after="60"/>
        <w:jc w:val="right"/>
        <w:rPr>
          <w:rFonts w:ascii="TT YesType Exp Normal" w:hAnsi="TT YesType Exp Normal"/>
          <w:sz w:val="20"/>
          <w:szCs w:val="20"/>
        </w:rPr>
      </w:pPr>
      <w:r w:rsidRPr="00CD45B4">
        <w:rPr>
          <w:rFonts w:ascii="TT YesType Exp Normal" w:hAnsi="TT YesType Exp Normal"/>
          <w:sz w:val="20"/>
          <w:szCs w:val="20"/>
        </w:rPr>
        <w:t>к Договору публичной оферты оказания гостиничных услуг</w:t>
      </w:r>
    </w:p>
    <w:p w14:paraId="2D11E1B8" w14:textId="62861676" w:rsidR="00A76125" w:rsidRPr="00CD45B4" w:rsidRDefault="00156851" w:rsidP="00A61A98">
      <w:pPr>
        <w:autoSpaceDE w:val="0"/>
        <w:autoSpaceDN w:val="0"/>
        <w:adjustRightInd w:val="0"/>
        <w:spacing w:after="60" w:line="240" w:lineRule="auto"/>
        <w:jc w:val="right"/>
        <w:rPr>
          <w:rFonts w:ascii="TT YesType Exp Normal" w:hAnsi="TT YesType Exp Normal"/>
          <w:sz w:val="20"/>
          <w:szCs w:val="20"/>
        </w:rPr>
      </w:pPr>
      <w:r>
        <w:rPr>
          <w:rFonts w:ascii="TT YesType Exp Normal" w:hAnsi="TT YesType Exp Normal"/>
          <w:sz w:val="20"/>
          <w:szCs w:val="20"/>
        </w:rPr>
        <w:t>Р</w:t>
      </w:r>
      <w:r w:rsidR="00A76125" w:rsidRPr="00CD45B4">
        <w:rPr>
          <w:rFonts w:ascii="TT YesType Exp Normal" w:hAnsi="TT YesType Exp Normal"/>
          <w:sz w:val="20"/>
          <w:szCs w:val="20"/>
        </w:rPr>
        <w:t xml:space="preserve">едакция действует с </w:t>
      </w:r>
    </w:p>
    <w:p w14:paraId="220D07F8" w14:textId="77777777" w:rsidR="00A76125" w:rsidRPr="00CD45B4" w:rsidRDefault="00A76125" w:rsidP="00A61A98">
      <w:pPr>
        <w:autoSpaceDE w:val="0"/>
        <w:autoSpaceDN w:val="0"/>
        <w:adjustRightInd w:val="0"/>
        <w:spacing w:after="60" w:line="240" w:lineRule="auto"/>
        <w:jc w:val="right"/>
        <w:rPr>
          <w:rFonts w:ascii="TT YesType Exp Normal" w:hAnsi="TT YesType Exp Normal" w:cs="Gotham Pro"/>
          <w:color w:val="000000"/>
          <w:sz w:val="20"/>
          <w:szCs w:val="20"/>
          <w:lang w:eastAsia="ru-RU"/>
        </w:rPr>
      </w:pPr>
      <w:r w:rsidRPr="00CD45B4">
        <w:rPr>
          <w:rFonts w:ascii="TT YesType Exp Normal" w:hAnsi="TT YesType Exp Normal"/>
          <w:sz w:val="20"/>
          <w:szCs w:val="20"/>
        </w:rPr>
        <w:t xml:space="preserve"> </w:t>
      </w:r>
      <w:r w:rsidRPr="00CD45B4">
        <w:rPr>
          <w:rFonts w:ascii="TT YesType Exp Normal" w:hAnsi="TT YesType Exp Normal" w:cs="Gotham Pro"/>
          <w:color w:val="000000"/>
          <w:sz w:val="20"/>
          <w:szCs w:val="20"/>
          <w:lang w:eastAsia="ru-RU"/>
        </w:rPr>
        <w:t>«___» ___________ 20__ г.</w:t>
      </w:r>
    </w:p>
    <w:p w14:paraId="68F76A71" w14:textId="77777777" w:rsidR="00A76125" w:rsidRPr="00CD45B4" w:rsidRDefault="00A76125" w:rsidP="00A61A98">
      <w:pPr>
        <w:spacing w:after="60"/>
        <w:jc w:val="center"/>
        <w:rPr>
          <w:rFonts w:ascii="TT YesType Exp Normal" w:hAnsi="TT YesType Exp Normal"/>
          <w:sz w:val="20"/>
          <w:szCs w:val="20"/>
        </w:rPr>
      </w:pPr>
    </w:p>
    <w:p w14:paraId="76BB577A" w14:textId="77777777" w:rsidR="00A76125" w:rsidRPr="00CD45B4" w:rsidRDefault="00A76125" w:rsidP="00A61A98">
      <w:pPr>
        <w:spacing w:after="60"/>
        <w:jc w:val="center"/>
        <w:rPr>
          <w:rFonts w:ascii="TT YesType Exp Normal" w:hAnsi="TT YesType Exp Normal"/>
          <w:b/>
          <w:sz w:val="20"/>
          <w:szCs w:val="20"/>
        </w:rPr>
      </w:pPr>
      <w:r w:rsidRPr="00CD45B4">
        <w:rPr>
          <w:rFonts w:ascii="TT YesType Exp Normal" w:hAnsi="TT YesType Exp Normal"/>
          <w:b/>
          <w:sz w:val="20"/>
          <w:szCs w:val="20"/>
        </w:rPr>
        <w:t>ПРАВИЛА ПРОЖИВАНИЯ</w:t>
      </w:r>
    </w:p>
    <w:p w14:paraId="0C17C8C7" w14:textId="77777777" w:rsidR="00A76125" w:rsidRPr="00CD45B4" w:rsidRDefault="00A76125" w:rsidP="00A61A98">
      <w:pPr>
        <w:spacing w:after="60"/>
        <w:jc w:val="center"/>
        <w:rPr>
          <w:rFonts w:ascii="TT YesType Exp Normal" w:hAnsi="TT YesType Exp Normal"/>
          <w:b/>
          <w:sz w:val="20"/>
          <w:szCs w:val="20"/>
        </w:rPr>
      </w:pPr>
      <w:proofErr w:type="spellStart"/>
      <w:r w:rsidRPr="00CD45B4">
        <w:rPr>
          <w:rFonts w:ascii="TT YesType Exp Normal" w:hAnsi="TT YesType Exp Normal"/>
          <w:b/>
          <w:sz w:val="20"/>
          <w:szCs w:val="20"/>
        </w:rPr>
        <w:t>Апарт</w:t>
      </w:r>
      <w:proofErr w:type="spellEnd"/>
      <w:r w:rsidRPr="00CD45B4">
        <w:rPr>
          <w:rFonts w:ascii="TT YesType Exp Normal" w:hAnsi="TT YesType Exp Normal"/>
          <w:b/>
          <w:sz w:val="20"/>
          <w:szCs w:val="20"/>
        </w:rPr>
        <w:t>-отеля «</w:t>
      </w:r>
      <w:r w:rsidRPr="00CD45B4">
        <w:rPr>
          <w:rFonts w:ascii="TT YesType Exp Normal" w:hAnsi="TT YesType Exp Normal"/>
          <w:b/>
          <w:sz w:val="20"/>
          <w:szCs w:val="20"/>
          <w:lang w:val="en-US"/>
        </w:rPr>
        <w:t>YES</w:t>
      </w:r>
      <w:r w:rsidRPr="00CD45B4">
        <w:rPr>
          <w:rFonts w:ascii="TT YesType Exp Normal" w:hAnsi="TT YesType Exp Normal"/>
          <w:b/>
          <w:sz w:val="20"/>
          <w:szCs w:val="20"/>
        </w:rPr>
        <w:t xml:space="preserve"> </w:t>
      </w:r>
      <w:r w:rsidRPr="00CD45B4">
        <w:rPr>
          <w:rFonts w:ascii="TT YesType Exp Normal" w:hAnsi="TT YesType Exp Normal"/>
          <w:b/>
          <w:sz w:val="20"/>
          <w:szCs w:val="20"/>
          <w:highlight w:val="yellow"/>
        </w:rPr>
        <w:t>______________</w:t>
      </w:r>
      <w:r w:rsidRPr="00CD45B4">
        <w:rPr>
          <w:rFonts w:ascii="TT YesType Exp Normal" w:hAnsi="TT YesType Exp Normal"/>
          <w:b/>
          <w:sz w:val="20"/>
          <w:szCs w:val="20"/>
        </w:rPr>
        <w:t>»3*</w:t>
      </w:r>
    </w:p>
    <w:p w14:paraId="077E2BAD" w14:textId="7BEAB4E1" w:rsidR="00A76125" w:rsidRPr="00CD45B4" w:rsidRDefault="00A76125" w:rsidP="00A61A98">
      <w:pPr>
        <w:suppressAutoHyphens/>
        <w:spacing w:after="60"/>
        <w:ind w:left="-851" w:right="-284" w:firstLine="425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Настоящие Правила</w:t>
      </w:r>
      <w:r w:rsidR="00CD45B4"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устанавливают порядок </w:t>
      </w:r>
      <w:r w:rsidR="00CD45B4"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бронирования,</w:t>
      </w:r>
      <w:r w:rsid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 </w:t>
      </w:r>
      <w:r w:rsid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заселения, </w:t>
      </w:r>
      <w:r w:rsidR="00CD45B4" w:rsidRPr="00CD45B4">
        <w:rPr>
          <w:rFonts w:ascii="TT YesType Exp Normal" w:hAnsi="TT YesType Exp Normal" w:cs="Gotham Pro"/>
          <w:sz w:val="20"/>
          <w:szCs w:val="20"/>
          <w:lang w:eastAsia="ar-SA"/>
        </w:rPr>
        <w:t>проживания</w:t>
      </w:r>
      <w:r w:rsid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и выезда</w:t>
      </w:r>
      <w:r w:rsidR="00CD45B4" w:rsidRPr="00CD45B4">
        <w:rPr>
          <w:rFonts w:ascii="TT YesType Exp Normal" w:hAnsi="TT YesType Exp Normal" w:cs="Gotham Pro"/>
          <w:sz w:val="20"/>
          <w:szCs w:val="20"/>
          <w:lang w:eastAsia="ar-SA"/>
        </w:rPr>
        <w:t>, порядок пользования апартаментами</w:t>
      </w:r>
      <w:r w:rsid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и</w:t>
      </w:r>
      <w:r w:rsidR="00CD45B4"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</w:t>
      </w:r>
      <w:r w:rsidR="00CD45B4">
        <w:rPr>
          <w:rFonts w:ascii="TT YesType Exp Normal" w:hAnsi="TT YesType Exp Normal" w:cs="Gotham Pro"/>
          <w:sz w:val="20"/>
          <w:szCs w:val="20"/>
          <w:lang w:eastAsia="ar-SA"/>
        </w:rPr>
        <w:t>местами общего пользования</w:t>
      </w:r>
      <w:r w:rsidR="00CD45B4" w:rsidRPr="00CD45B4">
        <w:rPr>
          <w:rFonts w:ascii="TT YesType Exp Normal" w:hAnsi="TT YesType Exp Normal" w:cs="Gotham Pro"/>
          <w:sz w:val="20"/>
          <w:szCs w:val="20"/>
          <w:lang w:eastAsia="ar-SA"/>
        </w:rPr>
        <w:t>, порядок внесения платежей</w:t>
      </w:r>
      <w:r w:rsid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на территории Комплекса</w:t>
      </w:r>
      <w:r w:rsidR="00CD45B4"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, порядок разрешения аварийных ситуаций и иных неисправностей инженерного оборудования в Комплексе, </w:t>
      </w:r>
      <w:r w:rsidR="00CD45B4"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обращения с забытыми/оставленными вещами и предоставления услуг в Комплексе, а также ответственность за невыполнение настоящих Правил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.</w:t>
      </w:r>
    </w:p>
    <w:p w14:paraId="0E5E33DD" w14:textId="77777777" w:rsidR="00A76125" w:rsidRPr="00CD45B4" w:rsidRDefault="00A76125" w:rsidP="00A61A9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b/>
          <w:sz w:val="20"/>
          <w:szCs w:val="20"/>
          <w:lang w:eastAsia="ar-SA"/>
        </w:rPr>
        <w:t xml:space="preserve">Основные </w:t>
      </w:r>
      <w:r w:rsidRPr="00CD45B4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>понятия</w:t>
      </w:r>
      <w:r w:rsidRPr="00CD45B4">
        <w:rPr>
          <w:rFonts w:ascii="TT YesType Exp Normal" w:hAnsi="TT YesType Exp Normal" w:cs="Gotham Pro"/>
          <w:b/>
          <w:sz w:val="20"/>
          <w:szCs w:val="20"/>
          <w:lang w:eastAsia="ar-SA"/>
        </w:rPr>
        <w:t xml:space="preserve"> и определения </w:t>
      </w:r>
    </w:p>
    <w:p w14:paraId="4EF8589C" w14:textId="77777777" w:rsidR="00A76125" w:rsidRPr="00CD45B4" w:rsidRDefault="00A76125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«Комплекс» –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 имущественный комплекс апартаментов (здание, часть здания, оборудование и иное имущество), предназначенный для предоставления услуг по временному проживанию и прочих сопутствующих ему услуг.</w:t>
      </w:r>
    </w:p>
    <w:p w14:paraId="286C42C6" w14:textId="77777777" w:rsidR="00A76125" w:rsidRPr="00CD45B4" w:rsidRDefault="00A76125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«Администрация Комплекса»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 - юридическое лицо предоставляющее Гостиничные и совмещенные с ними услуги Гостям Комплекса.</w:t>
      </w:r>
    </w:p>
    <w:p w14:paraId="5C4A6132" w14:textId="77777777" w:rsidR="00A76125" w:rsidRPr="00CD45B4" w:rsidRDefault="00A76125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«Апартамент»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 – помещение, расположенное в одной или нескольких комнатах Комплекса, оборудованное в соответствии с требованиями, предъявляемыми в комплектации и апартаменту определенной категории, и рассчитанное на одно или несколько мест.</w:t>
      </w:r>
    </w:p>
    <w:p w14:paraId="39698C29" w14:textId="743A42D1" w:rsidR="00A76125" w:rsidRPr="00CD45B4" w:rsidRDefault="00B142B6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 xml:space="preserve"> </w:t>
      </w:r>
      <w:r w:rsidR="00A76125"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«Исполнитель»</w:t>
      </w:r>
      <w:r w:rsidR="00A76125"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 – </w:t>
      </w:r>
      <w:r w:rsidR="00A76125"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юридическое лицо, независимо от организационно-правовой формы, предоставляющее Гостю (потребителю) услуги по временному проживанию в апартаментах.</w:t>
      </w:r>
    </w:p>
    <w:p w14:paraId="2132CFB9" w14:textId="77777777" w:rsidR="00A76125" w:rsidRPr="00CD45B4" w:rsidRDefault="00A76125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 xml:space="preserve">«Гость» 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– лицо, пользующееся апартаментом на законных основаниях (договор на временное размещение или на ином основании) для личных, семейных и иных нужд. </w:t>
      </w:r>
    </w:p>
    <w:p w14:paraId="3557A2FB" w14:textId="2800F1FA" w:rsidR="00A76125" w:rsidRPr="00CD45B4" w:rsidRDefault="00A76125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 xml:space="preserve">«Заказчик» - 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>лицо заказывающее гостиничные услуги</w:t>
      </w:r>
      <w:r w:rsid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 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в пользу Гостя. </w:t>
      </w:r>
    </w:p>
    <w:p w14:paraId="7E14488D" w14:textId="77777777" w:rsidR="00A76125" w:rsidRPr="00CD45B4" w:rsidRDefault="00A76125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«Посетитель» -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 xml:space="preserve"> третье лицо, не зарегистрированное для временного проживания в Комплексе, но находящееся на его территории по желанию Гостя.</w:t>
      </w:r>
    </w:p>
    <w:p w14:paraId="6B305377" w14:textId="77777777" w:rsidR="00A76125" w:rsidRPr="00CD45B4" w:rsidRDefault="00A76125" w:rsidP="00A61A98">
      <w:pPr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>«Персональные данные»</w:t>
      </w: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 – персональные данные Гостя, которые Гость предоставляет о себе в процессе оформления проживания.</w:t>
      </w:r>
    </w:p>
    <w:p w14:paraId="4724F9C0" w14:textId="253A0021" w:rsidR="00A76125" w:rsidRPr="00CD45B4" w:rsidRDefault="009C1326" w:rsidP="00A61A98">
      <w:pPr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 xml:space="preserve"> </w:t>
      </w:r>
      <w:r w:rsidR="00A76125"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>«Бронирование»</w:t>
      </w:r>
      <w:r w:rsidR="00A76125"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 – закрепление за Гостем апартамента в Комплексе на условиях, определенных заявкой Гостя или Заказчика и подтверждением этой заявки со стороны Исполнителя.</w:t>
      </w:r>
    </w:p>
    <w:p w14:paraId="7A2246BB" w14:textId="77777777" w:rsidR="00B142B6" w:rsidRDefault="00B142B6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«Цена апартамента</w:t>
      </w:r>
      <w:r w:rsidRPr="00CD45B4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>» – стоимость минимального набора услуги по временному проживанию и иных сопутствующих услуг, определяемых исполнителем.</w:t>
      </w:r>
    </w:p>
    <w:p w14:paraId="1000690D" w14:textId="77777777" w:rsidR="00B142B6" w:rsidRPr="00B142B6" w:rsidRDefault="00B142B6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 xml:space="preserve">«Расчетные сутки» </w:t>
      </w:r>
      <w:r w:rsidRPr="00B142B6"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  <w:t>– промежуток времени, продолжительность которых определяется следующим образом: первые расчетные сутки с 15.00 (МСК) дня заселения до 12.00 следующего дня, все последующие считаются от12.00 дня до 12.00 последующего за ним дня.</w:t>
      </w:r>
    </w:p>
    <w:p w14:paraId="77FABDE4" w14:textId="4D4E606C" w:rsidR="00745AE9" w:rsidRPr="00745AE9" w:rsidRDefault="00B142B6" w:rsidP="00A61A98">
      <w:pPr>
        <w:widowControl w:val="0"/>
        <w:numPr>
          <w:ilvl w:val="1"/>
          <w:numId w:val="2"/>
        </w:numPr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B142B6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«</w:t>
      </w:r>
      <w:r w:rsidRPr="00B142B6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Расчетный час</w:t>
      </w:r>
      <w:r w:rsidRPr="00B142B6">
        <w:rPr>
          <w:rFonts w:ascii="TT YesType Exp Normal" w:hAnsi="TT YesType Exp Normal" w:cs="Gotham Pro"/>
          <w:b/>
          <w:bCs/>
          <w:kern w:val="1"/>
          <w:sz w:val="20"/>
          <w:szCs w:val="20"/>
          <w:lang w:eastAsia="hi-IN" w:bidi="hi-IN"/>
        </w:rPr>
        <w:t>»</w:t>
      </w:r>
      <w:r w:rsidRPr="00B142B6">
        <w:rPr>
          <w:rFonts w:ascii="TT YesType Exp Normal" w:hAnsi="TT YesType Exp Normal"/>
          <w:sz w:val="20"/>
          <w:szCs w:val="20"/>
        </w:rPr>
        <w:t xml:space="preserve"> - время, установленное Исполнителем для заезда и выезда Гостя: </w:t>
      </w:r>
      <w:r w:rsidRPr="00745AE9">
        <w:rPr>
          <w:rFonts w:ascii="TT YesType Exp Normal" w:hAnsi="TT YesType Exp Normal"/>
          <w:b/>
          <w:sz w:val="20"/>
          <w:szCs w:val="20"/>
        </w:rPr>
        <w:t>Расчетным часом начала обслуживания (заезда)</w:t>
      </w:r>
      <w:r w:rsidR="00745AE9">
        <w:rPr>
          <w:rFonts w:ascii="TT YesType Exp Normal" w:hAnsi="TT YesType Exp Normal"/>
          <w:sz w:val="20"/>
          <w:szCs w:val="20"/>
        </w:rPr>
        <w:t xml:space="preserve"> является 15.00 </w:t>
      </w:r>
      <w:r w:rsidRPr="00B142B6">
        <w:rPr>
          <w:rFonts w:ascii="TT YesType Exp Normal" w:hAnsi="TT YesType Exp Normal"/>
          <w:sz w:val="20"/>
          <w:szCs w:val="20"/>
        </w:rPr>
        <w:t xml:space="preserve">дня </w:t>
      </w:r>
      <w:proofErr w:type="spellStart"/>
      <w:r w:rsidRPr="00B142B6">
        <w:rPr>
          <w:rFonts w:ascii="TT YesType Exp Normal" w:hAnsi="TT YesType Exp Normal"/>
          <w:sz w:val="20"/>
          <w:szCs w:val="20"/>
        </w:rPr>
        <w:t>мск</w:t>
      </w:r>
      <w:proofErr w:type="spellEnd"/>
      <w:r w:rsidRPr="00B142B6">
        <w:rPr>
          <w:rFonts w:ascii="TT YesType Exp Normal" w:hAnsi="TT YesType Exp Normal"/>
          <w:sz w:val="20"/>
          <w:szCs w:val="20"/>
        </w:rPr>
        <w:t xml:space="preserve">. </w:t>
      </w:r>
    </w:p>
    <w:p w14:paraId="7ACAC799" w14:textId="036679EB" w:rsidR="00B142B6" w:rsidRPr="00B142B6" w:rsidRDefault="00B142B6" w:rsidP="00A61A98">
      <w:pPr>
        <w:widowControl w:val="0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bCs/>
          <w:kern w:val="1"/>
          <w:sz w:val="20"/>
          <w:szCs w:val="20"/>
          <w:lang w:eastAsia="hi-IN" w:bidi="hi-IN"/>
        </w:rPr>
      </w:pPr>
      <w:r w:rsidRPr="00745AE9">
        <w:rPr>
          <w:rFonts w:ascii="TT YesType Exp Normal" w:hAnsi="TT YesType Exp Normal"/>
          <w:b/>
          <w:sz w:val="20"/>
          <w:szCs w:val="20"/>
        </w:rPr>
        <w:t>Расчетным часом освобождения номера (выезда)</w:t>
      </w:r>
      <w:r w:rsidRPr="00B142B6">
        <w:rPr>
          <w:rFonts w:ascii="TT YesType Exp Normal" w:hAnsi="TT YesType Exp Normal"/>
          <w:sz w:val="20"/>
          <w:szCs w:val="20"/>
        </w:rPr>
        <w:t xml:space="preserve"> является 12</w:t>
      </w:r>
      <w:r w:rsidR="00745AE9">
        <w:rPr>
          <w:rFonts w:ascii="TT YesType Exp Normal" w:hAnsi="TT YesType Exp Normal"/>
          <w:sz w:val="20"/>
          <w:szCs w:val="20"/>
        </w:rPr>
        <w:t>.00</w:t>
      </w:r>
      <w:r w:rsidRPr="00B142B6">
        <w:rPr>
          <w:rFonts w:ascii="TT YesType Exp Normal" w:hAnsi="TT YesType Exp Normal"/>
          <w:sz w:val="20"/>
          <w:szCs w:val="20"/>
        </w:rPr>
        <w:t xml:space="preserve"> дня </w:t>
      </w:r>
      <w:proofErr w:type="spellStart"/>
      <w:r w:rsidRPr="00B142B6">
        <w:rPr>
          <w:rFonts w:ascii="TT YesType Exp Normal" w:hAnsi="TT YesType Exp Normal"/>
          <w:sz w:val="20"/>
          <w:szCs w:val="20"/>
        </w:rPr>
        <w:t>мск</w:t>
      </w:r>
      <w:proofErr w:type="spellEnd"/>
      <w:r w:rsidRPr="00B142B6">
        <w:rPr>
          <w:rFonts w:ascii="TT YesType Exp Normal" w:hAnsi="TT YesType Exp Normal"/>
          <w:sz w:val="20"/>
          <w:szCs w:val="20"/>
        </w:rPr>
        <w:t>.</w:t>
      </w:r>
    </w:p>
    <w:p w14:paraId="162E913A" w14:textId="77777777" w:rsidR="00A76125" w:rsidRPr="00745AE9" w:rsidRDefault="00A76125" w:rsidP="00A61A98">
      <w:pPr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745AE9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Правила распространяются на всех Лиц, находящихся в Комплексе.</w:t>
      </w:r>
    </w:p>
    <w:p w14:paraId="13862807" w14:textId="345DDFD2" w:rsidR="00A76125" w:rsidRPr="00745AE9" w:rsidRDefault="00A76125" w:rsidP="00A61A98">
      <w:pPr>
        <w:pStyle w:val="aa"/>
        <w:spacing w:before="0" w:beforeAutospacing="0" w:after="60" w:afterAutospacing="0" w:line="288" w:lineRule="atLeast"/>
        <w:jc w:val="both"/>
        <w:rPr>
          <w:rFonts w:ascii="TT YesType Exp Normal" w:hAnsi="TT YesType Exp Normal" w:cs="Gotham Pro"/>
          <w:sz w:val="20"/>
          <w:szCs w:val="20"/>
        </w:rPr>
      </w:pPr>
      <w:r w:rsidRPr="00745AE9">
        <w:rPr>
          <w:rFonts w:ascii="TT YesType Exp Normal" w:hAnsi="TT YesType Exp Normal" w:cs="Gotham Pro"/>
          <w:sz w:val="20"/>
          <w:szCs w:val="20"/>
        </w:rPr>
        <w:t>Порядок проживания в Комплек</w:t>
      </w:r>
      <w:r w:rsidR="00745AE9" w:rsidRPr="00745AE9">
        <w:rPr>
          <w:rFonts w:ascii="TT YesType Exp Normal" w:hAnsi="TT YesType Exp Normal" w:cs="Gotham Pro"/>
          <w:sz w:val="20"/>
          <w:szCs w:val="20"/>
        </w:rPr>
        <w:t>се разработан в соответствии с З</w:t>
      </w:r>
      <w:r w:rsidRPr="00745AE9">
        <w:rPr>
          <w:rFonts w:ascii="TT YesType Exp Normal" w:hAnsi="TT YesType Exp Normal" w:cs="Gotham Pro"/>
          <w:sz w:val="20"/>
          <w:szCs w:val="20"/>
        </w:rPr>
        <w:t xml:space="preserve">аконом </w:t>
      </w:r>
      <w:proofErr w:type="gramStart"/>
      <w:r w:rsidRPr="00745AE9">
        <w:rPr>
          <w:rFonts w:ascii="TT YesType Exp Normal" w:hAnsi="TT YesType Exp Normal" w:cs="Gotham Pro"/>
          <w:sz w:val="20"/>
          <w:szCs w:val="20"/>
        </w:rPr>
        <w:t>РФ</w:t>
      </w:r>
      <w:r w:rsidR="00745AE9" w:rsidRPr="00745AE9">
        <w:rPr>
          <w:rFonts w:ascii="TT YesType Exp Normal" w:hAnsi="TT YesType Exp Normal" w:cs="Gotham Pro"/>
          <w:sz w:val="20"/>
          <w:szCs w:val="20"/>
        </w:rPr>
        <w:t xml:space="preserve">  </w:t>
      </w:r>
      <w:r w:rsidR="00745AE9" w:rsidRPr="00745AE9">
        <w:rPr>
          <w:rFonts w:ascii="TT YesType Exp Normal" w:hAnsi="TT YesType Exp Normal" w:cs="Gotham Pro"/>
          <w:sz w:val="20"/>
          <w:szCs w:val="20"/>
        </w:rPr>
        <w:t>N</w:t>
      </w:r>
      <w:proofErr w:type="gramEnd"/>
      <w:r w:rsidR="00745AE9" w:rsidRPr="00745AE9">
        <w:rPr>
          <w:rFonts w:ascii="TT YesType Exp Normal" w:hAnsi="TT YesType Exp Normal" w:cs="Gotham Pro"/>
          <w:sz w:val="20"/>
          <w:szCs w:val="20"/>
        </w:rPr>
        <w:t xml:space="preserve"> 2300-1 от 7 февраля 1992 года</w:t>
      </w:r>
      <w:r w:rsidR="00745AE9" w:rsidRPr="00745AE9">
        <w:rPr>
          <w:rFonts w:ascii="TT YesType Exp Normal" w:hAnsi="TT YesType Exp Normal" w:cs="Gotham Pro"/>
          <w:sz w:val="20"/>
          <w:szCs w:val="20"/>
        </w:rPr>
        <w:t xml:space="preserve"> «О защите прав потребителей»</w:t>
      </w:r>
      <w:r w:rsidRPr="00745AE9">
        <w:rPr>
          <w:rFonts w:ascii="TT YesType Exp Normal" w:hAnsi="TT YesType Exp Normal" w:cs="Gotham Pro"/>
          <w:sz w:val="20"/>
          <w:szCs w:val="20"/>
        </w:rPr>
        <w:t xml:space="preserve">, </w:t>
      </w:r>
      <w:r w:rsidR="00745AE9" w:rsidRPr="00745AE9">
        <w:rPr>
          <w:rFonts w:ascii="TT YesType Exp Normal" w:hAnsi="TT YesType Exp Normal"/>
          <w:sz w:val="20"/>
          <w:szCs w:val="20"/>
        </w:rPr>
        <w:t>Федеральны</w:t>
      </w:r>
      <w:r w:rsidR="00745AE9" w:rsidRPr="00745AE9">
        <w:rPr>
          <w:rFonts w:ascii="TT YesType Exp Normal" w:hAnsi="TT YesType Exp Normal"/>
          <w:sz w:val="20"/>
          <w:szCs w:val="20"/>
        </w:rPr>
        <w:t>м</w:t>
      </w:r>
      <w:r w:rsidR="00745AE9" w:rsidRPr="00745AE9">
        <w:rPr>
          <w:rFonts w:ascii="TT YesType Exp Normal" w:hAnsi="TT YesType Exp Normal"/>
          <w:sz w:val="20"/>
          <w:szCs w:val="20"/>
        </w:rPr>
        <w:t xml:space="preserve"> закон</w:t>
      </w:r>
      <w:r w:rsidR="00745AE9" w:rsidRPr="00745AE9">
        <w:rPr>
          <w:rFonts w:ascii="TT YesType Exp Normal" w:hAnsi="TT YesType Exp Normal"/>
          <w:sz w:val="20"/>
          <w:szCs w:val="20"/>
        </w:rPr>
        <w:t>ом</w:t>
      </w:r>
      <w:r w:rsidR="00745AE9" w:rsidRPr="00745AE9">
        <w:rPr>
          <w:rFonts w:ascii="TT YesType Exp Normal" w:hAnsi="TT YesType Exp Normal"/>
          <w:sz w:val="20"/>
          <w:szCs w:val="20"/>
        </w:rPr>
        <w:t xml:space="preserve"> от 24.11.1996 N 132-ФЗ</w:t>
      </w:r>
      <w:r w:rsidR="00745AE9" w:rsidRPr="00745AE9">
        <w:rPr>
          <w:rFonts w:ascii="TT YesType Exp Normal" w:hAnsi="TT YesType Exp Normal"/>
          <w:sz w:val="20"/>
          <w:szCs w:val="20"/>
        </w:rPr>
        <w:t xml:space="preserve"> </w:t>
      </w:r>
      <w:r w:rsidRPr="00745AE9">
        <w:rPr>
          <w:rFonts w:ascii="TT YesType Exp Normal" w:hAnsi="TT YesType Exp Normal" w:cs="Gotham Pro"/>
          <w:sz w:val="20"/>
          <w:szCs w:val="20"/>
        </w:rPr>
        <w:t xml:space="preserve">«Об основах туристской деятельности в Российской Федерации»  и Постановления Правительства Российской Федерации N 1853 </w:t>
      </w:r>
      <w:r w:rsidR="00745AE9" w:rsidRPr="00745AE9">
        <w:rPr>
          <w:rFonts w:ascii="TT YesType Exp Normal" w:hAnsi="TT YesType Exp Normal" w:cs="Gotham Pro"/>
          <w:sz w:val="20"/>
          <w:szCs w:val="20"/>
        </w:rPr>
        <w:t>от 18.11.2020</w:t>
      </w:r>
      <w:r w:rsidR="00745AE9" w:rsidRPr="00745AE9">
        <w:rPr>
          <w:rFonts w:ascii="TT YesType Exp Normal" w:hAnsi="TT YesType Exp Normal" w:cs="Gotham Pro"/>
          <w:sz w:val="20"/>
          <w:szCs w:val="20"/>
        </w:rPr>
        <w:t xml:space="preserve"> </w:t>
      </w:r>
      <w:r w:rsidRPr="00745AE9">
        <w:rPr>
          <w:rFonts w:ascii="TT YesType Exp Normal" w:hAnsi="TT YesType Exp Normal" w:cs="Gotham Pro"/>
          <w:sz w:val="20"/>
          <w:szCs w:val="20"/>
        </w:rPr>
        <w:t xml:space="preserve">«Об утверждении Правил предоставления гостиничных услуг в Российской Федерации», </w:t>
      </w:r>
    </w:p>
    <w:p w14:paraId="1CBA52BC" w14:textId="59BA4FA7" w:rsidR="00A76125" w:rsidRPr="00745AE9" w:rsidRDefault="00A76125" w:rsidP="00A61A98">
      <w:pPr>
        <w:pStyle w:val="a4"/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</w:pPr>
      <w:r w:rsidRPr="00745AE9">
        <w:rPr>
          <w:rFonts w:ascii="TT YesType Exp Normal" w:hAnsi="TT YesType Exp Normal" w:cs="Gotham Pro"/>
          <w:sz w:val="20"/>
          <w:szCs w:val="20"/>
        </w:rPr>
        <w:t>В каждом апартаменте находится план эвакуации при пожаре и других чрезвычайных ситуациях.</w:t>
      </w:r>
    </w:p>
    <w:p w14:paraId="5B8E9814" w14:textId="7279C9CD" w:rsidR="00745AE9" w:rsidRPr="00745AE9" w:rsidRDefault="00745AE9" w:rsidP="00A61A98">
      <w:pPr>
        <w:pStyle w:val="a4"/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</w:pPr>
      <w:r w:rsidRPr="00745AE9">
        <w:rPr>
          <w:rFonts w:ascii="TT YesType Exp Normal" w:hAnsi="TT YesType Exp Normal"/>
          <w:sz w:val="20"/>
          <w:szCs w:val="20"/>
        </w:rPr>
        <w:t xml:space="preserve">Информация об Исполнителе и предоставляемых Исполнителем гостиничных </w:t>
      </w:r>
      <w:r w:rsidRPr="00745AE9">
        <w:rPr>
          <w:rFonts w:ascii="TT YesType Exp Normal" w:hAnsi="TT YesType Exp Normal"/>
          <w:sz w:val="20"/>
          <w:szCs w:val="20"/>
        </w:rPr>
        <w:lastRenderedPageBreak/>
        <w:t xml:space="preserve">услугах размещена в помещении Гостиницы на Стойке Отдела приема и размещения, в удобном для обозрения месте, а также на </w:t>
      </w:r>
      <w:r w:rsidRPr="00745AE9">
        <w:rPr>
          <w:rFonts w:ascii="TT YesType Exp Normal" w:hAnsi="TT YesType Exp Normal"/>
          <w:sz w:val="20"/>
          <w:szCs w:val="20"/>
        </w:rPr>
        <w:t>С</w:t>
      </w:r>
      <w:r w:rsidRPr="00745AE9">
        <w:rPr>
          <w:rFonts w:ascii="TT YesType Exp Normal" w:hAnsi="TT YesType Exp Normal"/>
          <w:sz w:val="20"/>
          <w:szCs w:val="20"/>
        </w:rPr>
        <w:t xml:space="preserve">айте </w:t>
      </w:r>
      <w:hyperlink r:id="rId5" w:history="1">
        <w:r w:rsidRPr="00745AE9">
          <w:rPr>
            <w:rStyle w:val="a3"/>
            <w:rFonts w:ascii="TT YesType Exp Normal" w:hAnsi="TT YesType Exp Normal"/>
            <w:sz w:val="20"/>
            <w:szCs w:val="20"/>
          </w:rPr>
          <w:t>www.yesapart.com</w:t>
        </w:r>
      </w:hyperlink>
      <w:r w:rsidRPr="00745AE9">
        <w:rPr>
          <w:rFonts w:ascii="TT YesType Exp Normal" w:hAnsi="TT YesType Exp Normal"/>
          <w:sz w:val="20"/>
          <w:szCs w:val="20"/>
        </w:rPr>
        <w:t xml:space="preserve"> </w:t>
      </w:r>
    </w:p>
    <w:p w14:paraId="3304C6FF" w14:textId="54D0321F" w:rsidR="00A76125" w:rsidRDefault="00745AE9" w:rsidP="00A61A98">
      <w:pPr>
        <w:pStyle w:val="a4"/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/>
          <w:sz w:val="20"/>
          <w:szCs w:val="20"/>
        </w:rPr>
      </w:pPr>
      <w:r w:rsidRPr="003C2FBC">
        <w:rPr>
          <w:rFonts w:ascii="TT YesType Exp Normal" w:hAnsi="TT YesType Exp Normal"/>
          <w:sz w:val="20"/>
          <w:szCs w:val="20"/>
        </w:rPr>
        <w:t xml:space="preserve"> </w:t>
      </w:r>
      <w:r w:rsidR="003C2FBC" w:rsidRPr="003C2FBC">
        <w:rPr>
          <w:rFonts w:ascii="TT YesType Exp Normal" w:hAnsi="TT YesType Exp Normal"/>
          <w:sz w:val="20"/>
          <w:szCs w:val="20"/>
        </w:rPr>
        <w:t>Гостиничные услуги предоставляются Исполнителем на основании договора, заключаемого в письменной форме. Договор, заключаемый исполнителем с физическим лицом, не являющимся индивидуальным предпринимателем,</w:t>
      </w:r>
      <w:r w:rsidR="003C2FBC">
        <w:rPr>
          <w:rFonts w:ascii="TT YesType Exp Normal" w:hAnsi="TT YesType Exp Normal"/>
          <w:sz w:val="20"/>
          <w:szCs w:val="20"/>
        </w:rPr>
        <w:t xml:space="preserve"> на период проживания до 30 ночей</w:t>
      </w:r>
      <w:r w:rsidR="003C2FBC" w:rsidRPr="003C2FBC">
        <w:rPr>
          <w:rFonts w:ascii="TT YesType Exp Normal" w:hAnsi="TT YesType Exp Normal"/>
          <w:sz w:val="20"/>
          <w:szCs w:val="20"/>
        </w:rPr>
        <w:t xml:space="preserve"> является публичным договором</w:t>
      </w:r>
      <w:r w:rsidR="003C2FBC">
        <w:rPr>
          <w:rFonts w:ascii="TT YesType Exp Normal" w:hAnsi="TT YesType Exp Normal"/>
          <w:sz w:val="20"/>
          <w:szCs w:val="20"/>
        </w:rPr>
        <w:t xml:space="preserve"> оферты</w:t>
      </w:r>
      <w:r w:rsidR="003C2FBC" w:rsidRPr="003C2FBC">
        <w:rPr>
          <w:rFonts w:ascii="TT YesType Exp Normal" w:hAnsi="TT YesType Exp Normal"/>
          <w:sz w:val="20"/>
          <w:szCs w:val="20"/>
        </w:rPr>
        <w:t xml:space="preserve">. Условия договора, заключаемого с Заказчиком - юридическим лицом, либо индивидуальным предпринимателем, </w:t>
      </w:r>
      <w:r w:rsidR="003C2FBC">
        <w:rPr>
          <w:rFonts w:ascii="TT YesType Exp Normal" w:hAnsi="TT YesType Exp Normal"/>
          <w:sz w:val="20"/>
          <w:szCs w:val="20"/>
        </w:rPr>
        <w:t xml:space="preserve">физическим лицом на период проживания более 30 ночей, </w:t>
      </w:r>
      <w:r w:rsidR="003C2FBC" w:rsidRPr="003C2FBC">
        <w:rPr>
          <w:rFonts w:ascii="TT YesType Exp Normal" w:hAnsi="TT YesType Exp Normal"/>
          <w:sz w:val="20"/>
          <w:szCs w:val="20"/>
        </w:rPr>
        <w:t>определяются в индивидуальном порядке, и могут отличаться от указанных в настоящих Правилах</w:t>
      </w:r>
      <w:r w:rsidR="003C2FBC">
        <w:rPr>
          <w:rFonts w:ascii="TT YesType Exp Normal" w:hAnsi="TT YesType Exp Normal"/>
          <w:sz w:val="20"/>
          <w:szCs w:val="20"/>
        </w:rPr>
        <w:t xml:space="preserve"> или в договоре оферты</w:t>
      </w:r>
      <w:r w:rsidR="003C2FBC" w:rsidRPr="003C2FBC">
        <w:rPr>
          <w:rFonts w:ascii="TT YesType Exp Normal" w:hAnsi="TT YesType Exp Normal"/>
          <w:sz w:val="20"/>
          <w:szCs w:val="20"/>
        </w:rPr>
        <w:t>, в том числе размер и сроки внесения авансового платежа, и иные условия бронирования и его отмены. В случае если настоящие Правила будут противоречить условиям такого договора, то преимущество будут иметь нормы договора.</w:t>
      </w:r>
    </w:p>
    <w:p w14:paraId="26533D57" w14:textId="77777777" w:rsidR="00E60CD7" w:rsidRPr="005C7B18" w:rsidRDefault="00E60CD7" w:rsidP="00E60CD7">
      <w:pPr>
        <w:pStyle w:val="a4"/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При обработке Персональных данных, </w:t>
      </w:r>
      <w:proofErr w:type="gramStart"/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Исполнитель  руководствуется</w:t>
      </w:r>
      <w:proofErr w:type="gramEnd"/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Федеральным Законом «О Персональных Данных» № 152-ФЗ от 27 июля 2006 г. и внутренними документами Исполнителя.</w:t>
      </w:r>
    </w:p>
    <w:p w14:paraId="6264F644" w14:textId="77777777" w:rsidR="00E60CD7" w:rsidRPr="005C7B18" w:rsidRDefault="00E60CD7" w:rsidP="00E60CD7">
      <w:pPr>
        <w:pStyle w:val="a4"/>
        <w:widowControl w:val="0"/>
        <w:numPr>
          <w:ilvl w:val="1"/>
          <w:numId w:val="2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В отношении Персональных Данных и иных Данных Гостя сохраняется их конфиденциальность, кроме случаев, когда указанные данные являются общедоступными. Исполнитель имеет право передавать персональные данные Гостя и Данные Гостя без согласия Гостя следующим лицам:</w:t>
      </w:r>
    </w:p>
    <w:p w14:paraId="5648695E" w14:textId="77777777" w:rsidR="00E60CD7" w:rsidRPr="005C7B18" w:rsidRDefault="00E60CD7" w:rsidP="00E60CD7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- государственным органам, в том числе органам дознания и следствия; </w:t>
      </w:r>
    </w:p>
    <w:p w14:paraId="32FF0CBF" w14:textId="77777777" w:rsidR="00E60CD7" w:rsidRPr="005C7B18" w:rsidRDefault="00E60CD7" w:rsidP="00E60CD7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- государственным органам власти в сфере миграционного учета; </w:t>
      </w:r>
    </w:p>
    <w:p w14:paraId="7D98CDCE" w14:textId="77777777" w:rsidR="00E60CD7" w:rsidRPr="005C7B18" w:rsidRDefault="00E60CD7" w:rsidP="00E60CD7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органам местного самоуправления по их мотивированному запросу;</w:t>
      </w:r>
    </w:p>
    <w:p w14:paraId="6A1C508B" w14:textId="77777777" w:rsidR="00E60CD7" w:rsidRPr="005C7B18" w:rsidRDefault="00E60CD7" w:rsidP="00E60CD7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партнерам Исполнителя, обеспечивающим исполнение договора оказания гостиничных услуг;</w:t>
      </w:r>
    </w:p>
    <w:p w14:paraId="5B4AD650" w14:textId="77777777" w:rsidR="00E60CD7" w:rsidRPr="005C7B18" w:rsidRDefault="00E60CD7" w:rsidP="00E60CD7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в иных случаях, прямо предусмотренных</w:t>
      </w: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 xml:space="preserve"> действующим законодательством РФ.</w:t>
      </w:r>
    </w:p>
    <w:p w14:paraId="5952F02A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/>
        <w:ind w:right="-284"/>
        <w:jc w:val="both"/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 xml:space="preserve"> </w:t>
      </w:r>
    </w:p>
    <w:p w14:paraId="2ECF634B" w14:textId="77777777" w:rsidR="00BF6BAF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 xml:space="preserve"> </w:t>
      </w:r>
      <w:r w:rsidR="00BF6BAF" w:rsidRPr="00CD45B4">
        <w:rPr>
          <w:rFonts w:ascii="TT YesType Exp Normal" w:hAnsi="TT YesType Exp Normal" w:cs="Gotham Pro"/>
          <w:b/>
          <w:sz w:val="20"/>
          <w:szCs w:val="20"/>
          <w:lang w:eastAsia="ar-SA"/>
        </w:rPr>
        <w:t>УСЛОВИЯ БРОНИРОВАНИЯ.</w:t>
      </w:r>
    </w:p>
    <w:p w14:paraId="6C67CDE6" w14:textId="77777777" w:rsidR="000D4EAB" w:rsidRPr="000D4EAB" w:rsidRDefault="000D4EAB" w:rsidP="00A61A98">
      <w:pPr>
        <w:pStyle w:val="a4"/>
        <w:numPr>
          <w:ilvl w:val="0"/>
          <w:numId w:val="6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sz w:val="20"/>
          <w:szCs w:val="20"/>
          <w:lang w:eastAsia="ar-SA"/>
        </w:rPr>
      </w:pPr>
    </w:p>
    <w:p w14:paraId="36F9F61C" w14:textId="77777777" w:rsidR="000D4EAB" w:rsidRPr="000D4EAB" w:rsidRDefault="000D4EAB" w:rsidP="00A61A98">
      <w:pPr>
        <w:pStyle w:val="a4"/>
        <w:numPr>
          <w:ilvl w:val="0"/>
          <w:numId w:val="6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sz w:val="20"/>
          <w:szCs w:val="20"/>
          <w:lang w:eastAsia="ar-SA"/>
        </w:rPr>
      </w:pPr>
    </w:p>
    <w:p w14:paraId="7F070579" w14:textId="6552DD20" w:rsidR="00BF6BAF" w:rsidRPr="00CD45B4" w:rsidRDefault="00BF6BAF" w:rsidP="00A61A98">
      <w:pPr>
        <w:pStyle w:val="a4"/>
        <w:numPr>
          <w:ilvl w:val="1"/>
          <w:numId w:val="6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Бронирование апартаментов в Комплексе осуществляется путем направления заявки в отдел бронирования Комплекса посредством по</w:t>
      </w:r>
      <w:r>
        <w:rPr>
          <w:rFonts w:ascii="TT YesType Exp Normal" w:hAnsi="TT YesType Exp Normal" w:cs="Gotham Pro"/>
          <w:sz w:val="20"/>
          <w:szCs w:val="20"/>
          <w:lang w:eastAsia="ar-SA"/>
        </w:rPr>
        <w:t>чтовой, телефонной и иной связи, либо на Сайте Исполнителя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;</w:t>
      </w:r>
    </w:p>
    <w:p w14:paraId="4B69F5EE" w14:textId="77777777" w:rsidR="00BF6BAF" w:rsidRPr="00CD45B4" w:rsidRDefault="00BF6BAF" w:rsidP="00A61A98">
      <w:pPr>
        <w:pStyle w:val="a4"/>
        <w:numPr>
          <w:ilvl w:val="1"/>
          <w:numId w:val="6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В течение 12 часов после получения заявки на бронирование, Исполнитель направляет в адрес Заказчика посредством электронной почты сообщение с подтверждением бронирования, присваивая каждой заявке индивидуальный идентификатор (номер брони), или с отказом в подтверждении бронирования.</w:t>
      </w:r>
    </w:p>
    <w:p w14:paraId="3B0C98C8" w14:textId="77777777" w:rsidR="00BF6BAF" w:rsidRPr="00CD45B4" w:rsidRDefault="00BF6BAF" w:rsidP="00A61A98">
      <w:pPr>
        <w:pStyle w:val="a4"/>
        <w:numPr>
          <w:ilvl w:val="1"/>
          <w:numId w:val="6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Заявка на временное размещение принимается Исполнителем к исполнению, при условии наличия в нем необходимого количества свободных (незабронированных) апартаментов на соответствующий период, </w:t>
      </w:r>
      <w:proofErr w:type="gramStart"/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и</w:t>
      </w:r>
      <w:proofErr w:type="gramEnd"/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если заявка содержит наименование Комплекса, сведения о количестве и категории бронируемых апартаментов, имя, фамилию Гостя, дату и, по возможности, время заезда и выезда, форму оплаты, перечень услуг, которые обязуется оплатить Гость / Заказчик. Размещение в Комплексе без предварительного бронирования может быть предоставлено только при наличии свободных апартаментов запрашиваемой категории на день заезда и запрашиваемого периода проживания</w:t>
      </w:r>
    </w:p>
    <w:p w14:paraId="6D4E0B04" w14:textId="77777777" w:rsidR="00BF6BAF" w:rsidRPr="00CD45B4" w:rsidRDefault="00BF6BAF" w:rsidP="00A61A98">
      <w:pPr>
        <w:pStyle w:val="a4"/>
        <w:numPr>
          <w:ilvl w:val="1"/>
          <w:numId w:val="6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Негарантированное (без предварительной оплаты) подтвержденное бронирование, подлежит аннуляции в 16:00 в день заезда по местному времени, если с Заказчиком / Гостем не согласовано более позднее заселение. </w:t>
      </w:r>
    </w:p>
    <w:p w14:paraId="66099AE7" w14:textId="77777777" w:rsidR="00BF6BAF" w:rsidRPr="00CD45B4" w:rsidRDefault="00BF6BAF" w:rsidP="00A61A98">
      <w:pPr>
        <w:pStyle w:val="a4"/>
        <w:numPr>
          <w:ilvl w:val="1"/>
          <w:numId w:val="6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Гарантированное бронирование производится на условии 100% предоплаты в размере стоимости одних полных гостиничных суток проживания, с последующей оплатой при заезде неоплаченного срока проживания. </w:t>
      </w:r>
    </w:p>
    <w:p w14:paraId="198872E7" w14:textId="77777777" w:rsidR="00BF6BAF" w:rsidRPr="00CD45B4" w:rsidRDefault="00BF6BAF" w:rsidP="00A61A98">
      <w:pPr>
        <w:pStyle w:val="a4"/>
        <w:numPr>
          <w:ilvl w:val="1"/>
          <w:numId w:val="6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В случае, если гарантированное бронирование апартамента аннулируется менее, чем за 24 часа до начала расчетного времени обслуживания, а также в случае </w:t>
      </w:r>
      <w:proofErr w:type="spellStart"/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незаезда</w:t>
      </w:r>
      <w:proofErr w:type="spellEnd"/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Гостя при не отменном бронировании апартамента, Комплекс вправе в</w:t>
      </w:r>
      <w:r>
        <w:rPr>
          <w:rFonts w:ascii="TT YesType Exp Normal" w:hAnsi="TT YesType Exp Normal" w:cs="Gotham Pro"/>
          <w:sz w:val="20"/>
          <w:szCs w:val="20"/>
          <w:lang w:eastAsia="ar-SA"/>
        </w:rPr>
        <w:t>зимать с Гостя плату за простой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в размере тарифа суточной стоимости проживания в апартаменте забронированной категории, если иное не оговорено дополнительно. </w:t>
      </w:r>
    </w:p>
    <w:p w14:paraId="22ACB95F" w14:textId="77777777" w:rsidR="00BF6BAF" w:rsidRPr="00CD45B4" w:rsidRDefault="00BF6BAF" w:rsidP="00A61A98">
      <w:pPr>
        <w:pStyle w:val="a4"/>
        <w:numPr>
          <w:ilvl w:val="1"/>
          <w:numId w:val="6"/>
        </w:numPr>
        <w:suppressAutoHyphens/>
        <w:spacing w:after="60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В случае </w:t>
      </w:r>
      <w:proofErr w:type="spellStart"/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незаезда</w:t>
      </w:r>
      <w:proofErr w:type="spellEnd"/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, гарантированное бронирование подлежит аннуляции через 24 часа после заявленного времени заезда по местному времени, если с Гостем/Заказчиком не согласовано другое.</w:t>
      </w:r>
    </w:p>
    <w:p w14:paraId="575046DB" w14:textId="3DBB1521" w:rsidR="00BF6BAF" w:rsidRDefault="00BF6BAF" w:rsidP="00A61A98">
      <w:pPr>
        <w:pStyle w:val="a4"/>
        <w:numPr>
          <w:ilvl w:val="1"/>
          <w:numId w:val="6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В случае досрочного выезда Гостя без уведомления администрации Комплекса оплаченные денежные средства в размере 100% оплаты возврату не подлежит, если иное не предусмотрено Договором.</w:t>
      </w:r>
    </w:p>
    <w:p w14:paraId="4D265719" w14:textId="77777777" w:rsidR="00BF6BAF" w:rsidRPr="00CD45B4" w:rsidRDefault="00BF6BAF" w:rsidP="00A61A98">
      <w:pPr>
        <w:pStyle w:val="a4"/>
        <w:suppressAutoHyphens/>
        <w:spacing w:after="60" w:line="240" w:lineRule="auto"/>
        <w:ind w:left="0" w:right="-284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</w:p>
    <w:p w14:paraId="5DD458B1" w14:textId="77777777" w:rsidR="00A76125" w:rsidRPr="00CD45B4" w:rsidRDefault="00A76125" w:rsidP="00A61A9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 xml:space="preserve">ПОРЯДОК ОФОРМЛЕНИЯ ПРОЖИВАНИЯ В КОМПЛЕКСЕ АПАРТАМЕНТОВ. </w:t>
      </w:r>
    </w:p>
    <w:p w14:paraId="46C4E84A" w14:textId="77777777" w:rsidR="000D4EAB" w:rsidRPr="000D4EAB" w:rsidRDefault="000D4EAB" w:rsidP="00A61A98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vanish/>
          <w:kern w:val="1"/>
          <w:sz w:val="20"/>
          <w:szCs w:val="20"/>
          <w:lang w:eastAsia="hi-IN" w:bidi="hi-IN"/>
        </w:rPr>
      </w:pPr>
    </w:p>
    <w:p w14:paraId="0AC6E714" w14:textId="77777777" w:rsidR="000D4EAB" w:rsidRPr="000D4EAB" w:rsidRDefault="000D4EAB" w:rsidP="00A61A98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vanish/>
          <w:kern w:val="1"/>
          <w:sz w:val="20"/>
          <w:szCs w:val="20"/>
          <w:lang w:eastAsia="hi-IN" w:bidi="hi-IN"/>
        </w:rPr>
      </w:pPr>
    </w:p>
    <w:p w14:paraId="365B6B8C" w14:textId="0B1048D6" w:rsidR="00A76125" w:rsidRPr="00206304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clear" w:pos="-76"/>
          <w:tab w:val="num" w:pos="-36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Режим работы Комплекса – круглосуточный. Комплекс предназначен для временного проживания физических лиц на срок, согласованный</w:t>
      </w:r>
      <w:r w:rsidR="005C11B3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при бронировании. </w:t>
      </w:r>
    </w:p>
    <w:p w14:paraId="6251EA99" w14:textId="77777777" w:rsidR="00CE4FF0" w:rsidRPr="00CE4FF0" w:rsidRDefault="00206304" w:rsidP="00A61A98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Минимальный срок пребывания в Гостинице – одни сутки. </w:t>
      </w:r>
    </w:p>
    <w:p w14:paraId="0A84F138" w14:textId="7B82B14E" w:rsidR="00CE4FF0" w:rsidRPr="00CE4FF0" w:rsidRDefault="00CE4FF0" w:rsidP="00A61A98">
      <w:pPr>
        <w:pStyle w:val="a4"/>
        <w:widowControl w:val="0"/>
        <w:shd w:val="clear" w:color="auto" w:fill="FFFFFF"/>
        <w:suppressAutoHyphens/>
        <w:spacing w:after="60" w:line="240" w:lineRule="auto"/>
        <w:ind w:left="0" w:right="-284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E4FF0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При проживании менее суток (24 часа) плата взимается за сутки независимо от времени заезда и выезда.</w:t>
      </w:r>
    </w:p>
    <w:p w14:paraId="1F4A01B4" w14:textId="7BA1D568" w:rsidR="00206304" w:rsidRPr="00206304" w:rsidRDefault="00206304" w:rsidP="00A61A98">
      <w:pPr>
        <w:pStyle w:val="a4"/>
        <w:widowControl w:val="0"/>
        <w:shd w:val="clear" w:color="auto" w:fill="FFFFFF"/>
        <w:suppressAutoHyphens/>
        <w:spacing w:after="60" w:line="240" w:lineRule="auto"/>
        <w:ind w:left="0" w:right="-284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Максимальный срок пребывания – не регламентируется. При этом, </w:t>
      </w:r>
    </w:p>
    <w:p w14:paraId="4F2B18FE" w14:textId="1E8D55A7" w:rsidR="00206304" w:rsidRDefault="00206304" w:rsidP="00A61A98">
      <w:pPr>
        <w:pStyle w:val="a4"/>
        <w:widowControl w:val="0"/>
        <w:shd w:val="clear" w:color="auto" w:fill="FFFFFF"/>
        <w:suppressAutoHyphens/>
        <w:spacing w:after="60" w:line="240" w:lineRule="auto"/>
        <w:ind w:left="0" w:right="-284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206304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>проживание на срок до 30 ночей</w:t>
      </w:r>
      <w:r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осуществляется на условиях посуточного тарифа, по ценам, опубликованным на Сайте, по Договору оферты;</w:t>
      </w:r>
    </w:p>
    <w:p w14:paraId="61F930D3" w14:textId="4C28D3EB" w:rsidR="00206304" w:rsidRPr="00CD45B4" w:rsidRDefault="00206304" w:rsidP="00A61A98">
      <w:pPr>
        <w:pStyle w:val="a4"/>
        <w:widowControl w:val="0"/>
        <w:shd w:val="clear" w:color="auto" w:fill="FFFFFF"/>
        <w:suppressAutoHyphens/>
        <w:spacing w:after="60" w:line="240" w:lineRule="auto"/>
        <w:ind w:left="0" w:right="-284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206304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>проживание на срок 30 ночей и более</w:t>
      </w:r>
      <w:r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– возможно на условиях долгосрочного тарифа, по индивидуальному договору оказания услуг. Цены долгосрочного тарифа предоставляются по запросу.</w:t>
      </w:r>
    </w:p>
    <w:p w14:paraId="6C39AD41" w14:textId="77777777" w:rsidR="00A76125" w:rsidRPr="00A61A98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A61A9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По истечении согласованного срока проживающий обязан освободить номер не позднее расчетного времени выезда – до 12:00 по местному времени. </w:t>
      </w:r>
    </w:p>
    <w:p w14:paraId="7BB876D1" w14:textId="77777777" w:rsidR="00A76125" w:rsidRPr="00A61A98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A61A9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При желании продлить срок проживания необходимо сообщить об этом на стойку размещения Комплекса не позднее, чем за 2 часа до расчетного часа времени выезда– 12:00 по местному времени. Продление срока проживания возможно только при наличии свободных к продаже апартаментов на момент запроса такого продления.</w:t>
      </w:r>
    </w:p>
    <w:p w14:paraId="6EB338D1" w14:textId="4EAFBDF3" w:rsidR="00A76125" w:rsidRPr="00CD45B4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При заселении в Комплекс Гость заполняет регистрационную карту на каждого проживающего, чем подтверждает </w:t>
      </w:r>
      <w:r w:rsidR="00610DD0">
        <w:rPr>
          <w:rFonts w:ascii="TT YesType Exp Normal" w:hAnsi="TT YesType Exp Normal" w:cs="Gotham Pro"/>
          <w:sz w:val="20"/>
          <w:szCs w:val="20"/>
          <w:lang w:eastAsia="ar-SA"/>
        </w:rPr>
        <w:t>заключение договора</w:t>
      </w:r>
      <w:r w:rsidR="000F5265">
        <w:rPr>
          <w:rFonts w:ascii="TT YesType Exp Normal" w:hAnsi="TT YesType Exp Normal" w:cs="Gotham Pro"/>
          <w:sz w:val="20"/>
          <w:szCs w:val="20"/>
          <w:lang w:eastAsia="ar-SA"/>
        </w:rPr>
        <w:t xml:space="preserve"> оказания </w:t>
      </w:r>
      <w:r w:rsidR="006F766E">
        <w:rPr>
          <w:rFonts w:ascii="TT YesType Exp Normal" w:hAnsi="TT YesType Exp Normal" w:cs="Gotham Pro"/>
          <w:sz w:val="20"/>
          <w:szCs w:val="20"/>
          <w:lang w:eastAsia="ar-SA"/>
        </w:rPr>
        <w:t xml:space="preserve">гостиничных </w:t>
      </w:r>
      <w:r w:rsidR="000F5265">
        <w:rPr>
          <w:rFonts w:ascii="TT YesType Exp Normal" w:hAnsi="TT YesType Exp Normal" w:cs="Gotham Pro"/>
          <w:sz w:val="20"/>
          <w:szCs w:val="20"/>
          <w:lang w:eastAsia="ar-SA"/>
        </w:rPr>
        <w:t>услуг</w:t>
      </w:r>
      <w:r w:rsidR="00610DD0">
        <w:rPr>
          <w:rFonts w:ascii="TT YesType Exp Normal" w:hAnsi="TT YesType Exp Normal" w:cs="Gotham Pro"/>
          <w:sz w:val="20"/>
          <w:szCs w:val="20"/>
          <w:lang w:eastAsia="ar-SA"/>
        </w:rPr>
        <w:t xml:space="preserve">, 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достоверность сведений о себе и согласие с настоящими Правилами проживания в Комплексе.</w:t>
      </w:r>
    </w:p>
    <w:p w14:paraId="6C97A4BB" w14:textId="5599BF7A" w:rsidR="00A76125" w:rsidRPr="00CD45B4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Апартамент предоставляется Гостю </w:t>
      </w:r>
      <w:r w:rsidRPr="00CD45B4">
        <w:rPr>
          <w:rFonts w:ascii="TT YesType Exp Normal" w:hAnsi="TT YesType Exp Normal" w:cs="Gotham Pro"/>
          <w:sz w:val="20"/>
          <w:szCs w:val="20"/>
        </w:rPr>
        <w:t>при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согласии Гостя с действующими </w:t>
      </w:r>
      <w:r w:rsidR="006F766E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П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равилами </w:t>
      </w:r>
      <w:r w:rsidR="006F766E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проживания 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Комплекса</w:t>
      </w:r>
      <w:r w:rsidR="005C11B3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после подтверждения оплаты бронирования при условии предъявления им надлежащих документов, удостоверяющих личность на каждого заселяемого:</w:t>
      </w:r>
    </w:p>
    <w:p w14:paraId="10978F0D" w14:textId="065380AB" w:rsidR="00A76125" w:rsidRPr="00CD45B4" w:rsidRDefault="00A76125" w:rsidP="00A61A98">
      <w:pPr>
        <w:pStyle w:val="a4"/>
        <w:widowControl w:val="0"/>
        <w:numPr>
          <w:ilvl w:val="2"/>
          <w:numId w:val="3"/>
        </w:numPr>
        <w:shd w:val="clear" w:color="auto" w:fill="FFFFFF"/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Для граждан РФ –</w:t>
      </w:r>
      <w:r w:rsidR="007171C5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при предъявлении внутреннего паспорта РФ, документа, признаваемого </w:t>
      </w:r>
      <w:proofErr w:type="gramStart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документом</w:t>
      </w:r>
      <w:proofErr w:type="gramEnd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удостоверяющим личность, временному удостоверению личности. Для граждан </w:t>
      </w:r>
      <w:proofErr w:type="gramStart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РФ</w:t>
      </w:r>
      <w:proofErr w:type="gramEnd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постоянно проживающих за рубежом – заселение в Комплекс производится по предъявлении заграничного паспорта, удостоверяющего личность гражданина Российской Федерации за пределами Российской Федерации, ID, паспорта, ВНЖ другого государства; </w:t>
      </w:r>
    </w:p>
    <w:p w14:paraId="2157959B" w14:textId="11A194D7" w:rsidR="00A76125" w:rsidRPr="00CD45B4" w:rsidRDefault="00A76125" w:rsidP="00A61A98">
      <w:pPr>
        <w:pStyle w:val="a4"/>
        <w:widowControl w:val="0"/>
        <w:numPr>
          <w:ilvl w:val="2"/>
          <w:numId w:val="3"/>
        </w:numPr>
        <w:shd w:val="clear" w:color="auto" w:fill="FFFFFF"/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Для несовершеннолетних граждан РФ в возрасте до 14 лет, - при предъявлении свидетельства о рождении и</w:t>
      </w:r>
      <w:r w:rsidR="005C11B3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только в сопровождении родителей и/или законных представителей и/или взрослых, имеющих согласие одного из родителей/законных представителей. </w:t>
      </w:r>
    </w:p>
    <w:p w14:paraId="38131168" w14:textId="77777777" w:rsidR="00A76125" w:rsidRPr="00CD45B4" w:rsidRDefault="00A76125" w:rsidP="00A61A98">
      <w:pPr>
        <w:pStyle w:val="a4"/>
        <w:widowControl w:val="0"/>
        <w:numPr>
          <w:ilvl w:val="2"/>
          <w:numId w:val="3"/>
        </w:numPr>
        <w:shd w:val="clear" w:color="auto" w:fill="FFFFFF"/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Для несовершеннолетних граждан РФ в возрасте 14 – 18 лет, заселение в Комплекс, в отсутствии законных представителей, осуществляется на основании документов, удостоверяющих личность несовершеннолетнего, при условии предоставления согласия одного из родителей/законных представителей.</w:t>
      </w:r>
    </w:p>
    <w:p w14:paraId="4E8FA22A" w14:textId="1CBF113D" w:rsidR="00A76125" w:rsidRPr="00CD45B4" w:rsidRDefault="00A76125" w:rsidP="00A61A98">
      <w:pPr>
        <w:pStyle w:val="a4"/>
        <w:widowControl w:val="0"/>
        <w:numPr>
          <w:ilvl w:val="2"/>
          <w:numId w:val="3"/>
        </w:numPr>
        <w:shd w:val="clear" w:color="auto" w:fill="FFFFFF"/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Для иностранных граждан заселение производится по предъявлению паспорта (</w:t>
      </w:r>
      <w:r w:rsidR="00B8226D"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иного документа,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удостоверяющего личность) на каждого заселяющегося Г</w:t>
      </w:r>
      <w:r w:rsidR="006F766E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остя, миграционной карты, а </w:t>
      </w:r>
      <w:proofErr w:type="gramStart"/>
      <w:r w:rsidR="006F766E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так 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же</w:t>
      </w:r>
      <w:proofErr w:type="gramEnd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для иностранных граждан обязательно предъявление действительной визы (в соответствии с требование законодательства) или иного документа, подтверждающего право нахождения в РФ.</w:t>
      </w:r>
    </w:p>
    <w:p w14:paraId="774D07DC" w14:textId="77777777" w:rsidR="00A76125" w:rsidRPr="00CD45B4" w:rsidRDefault="00A76125" w:rsidP="00A61A98">
      <w:pPr>
        <w:pStyle w:val="a4"/>
        <w:widowControl w:val="0"/>
        <w:numPr>
          <w:ilvl w:val="2"/>
          <w:numId w:val="3"/>
        </w:numPr>
        <w:shd w:val="clear" w:color="auto" w:fill="FFFFFF"/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Предъявление выше перечисленных документов необходимо для размещения 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lastRenderedPageBreak/>
        <w:t>Гостя и` предоставления документов в органы миграционного учета для постановки на регистрационный учет по месту пребывания.</w:t>
      </w:r>
    </w:p>
    <w:p w14:paraId="6133849F" w14:textId="275D01F9" w:rsidR="00A76125" w:rsidRPr="00CD45B4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Исполнитель имеет право отказать Гостю в размещении при неисполнении условий настоящих правил, перечисленных в пунктах </w:t>
      </w:r>
      <w:r w:rsidRPr="006F766E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>2.4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и </w:t>
      </w:r>
      <w:r w:rsidRPr="006F766E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>2.5.</w:t>
      </w:r>
      <w:r w:rsidR="00376D58" w:rsidRPr="006F766E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 xml:space="preserve"> </w:t>
      </w:r>
      <w:r w:rsidR="00376D5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настоящих Правил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.</w:t>
      </w:r>
    </w:p>
    <w:p w14:paraId="1073B1CA" w14:textId="40BCC452" w:rsidR="00A76125" w:rsidRPr="00CD45B4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При оформлении проживания </w:t>
      </w:r>
      <w:proofErr w:type="gramStart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Исполнитель  </w:t>
      </w:r>
      <w:proofErr w:type="spellStart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ознакамливает</w:t>
      </w:r>
      <w:proofErr w:type="spellEnd"/>
      <w:proofErr w:type="gramEnd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Гостя</w:t>
      </w:r>
      <w:r w:rsidR="009C32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путем размещения в доступном месте на </w:t>
      </w:r>
      <w:proofErr w:type="spellStart"/>
      <w:r w:rsidR="009C32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ресепшн</w:t>
      </w:r>
      <w:proofErr w:type="spellEnd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с:</w:t>
      </w:r>
    </w:p>
    <w:p w14:paraId="417846AF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категориями и прейскурантом цен на временное проживание в апартаментах,</w:t>
      </w:r>
    </w:p>
    <w:p w14:paraId="3E3C792C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перечнем услуг, входящих в стоимость проживания в апартаменте,</w:t>
      </w:r>
    </w:p>
    <w:p w14:paraId="31015F68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формой и порядком оплаты услуг Комплекса,</w:t>
      </w:r>
    </w:p>
    <w:p w14:paraId="1CB5EB21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формой, условиями и порядком бронирования и отмены бронирования,</w:t>
      </w:r>
    </w:p>
    <w:p w14:paraId="0A0A1C5F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временем заезда и выезда,</w:t>
      </w:r>
    </w:p>
    <w:p w14:paraId="40EF11A6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перечнем платных услуг, в том числе оказываемых третьими лицами,</w:t>
      </w:r>
    </w:p>
    <w:p w14:paraId="3A093A9C" w14:textId="173DFA58" w:rsidR="00A76125" w:rsidRPr="00CD45B4" w:rsidRDefault="00A76125" w:rsidP="00A61A98">
      <w:pPr>
        <w:widowControl w:val="0"/>
        <w:shd w:val="clear" w:color="auto" w:fill="FFFFFF"/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информацией о предельном сроке проживания.</w:t>
      </w:r>
    </w:p>
    <w:p w14:paraId="0F1A3390" w14:textId="77777777" w:rsidR="00A76125" w:rsidRPr="00CD45B4" w:rsidRDefault="00A76125" w:rsidP="00A61A9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clear" w:pos="-76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Вся необходимая информация размещается на </w:t>
      </w:r>
      <w:proofErr w:type="spellStart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ресепшн</w:t>
      </w:r>
      <w:proofErr w:type="spellEnd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, в удобном для обозрения месте, и включает в себя в обязательном порядке:</w:t>
      </w:r>
    </w:p>
    <w:p w14:paraId="7B38DA53" w14:textId="77777777" w:rsidR="00A76125" w:rsidRPr="00CD45B4" w:rsidRDefault="00A76125" w:rsidP="00A61A98">
      <w:pPr>
        <w:widowControl w:val="0"/>
        <w:shd w:val="clear" w:color="auto" w:fill="FFFFFF"/>
        <w:tabs>
          <w:tab w:val="num" w:pos="0"/>
        </w:tabs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нормативно-правовые акты, регламентирующие гостиничную деятельность на территории РФ;</w:t>
      </w:r>
    </w:p>
    <w:p w14:paraId="4F1C9923" w14:textId="77777777" w:rsidR="00A76125" w:rsidRPr="00CD45B4" w:rsidRDefault="00A76125" w:rsidP="00A61A98">
      <w:pPr>
        <w:widowControl w:val="0"/>
        <w:shd w:val="clear" w:color="auto" w:fill="FFFFFF"/>
        <w:tabs>
          <w:tab w:val="num" w:pos="0"/>
        </w:tabs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цену апартаментов (дополнительного места в апартаментах);</w:t>
      </w:r>
    </w:p>
    <w:p w14:paraId="172BBEA4" w14:textId="77777777" w:rsidR="00A76125" w:rsidRPr="00CD45B4" w:rsidRDefault="00A76125" w:rsidP="00A61A98">
      <w:pPr>
        <w:widowControl w:val="0"/>
        <w:shd w:val="clear" w:color="auto" w:fill="FFFFFF"/>
        <w:tabs>
          <w:tab w:val="num" w:pos="0"/>
        </w:tabs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- перечень услуг, входящих </w:t>
      </w:r>
      <w:proofErr w:type="spellStart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встоимость</w:t>
      </w:r>
      <w:proofErr w:type="spellEnd"/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проживания и за дополнительную плату;</w:t>
      </w:r>
    </w:p>
    <w:p w14:paraId="043D54C7" w14:textId="77777777" w:rsidR="00A76125" w:rsidRPr="00CD45B4" w:rsidRDefault="00A76125" w:rsidP="00A61A98">
      <w:pPr>
        <w:widowControl w:val="0"/>
        <w:shd w:val="clear" w:color="auto" w:fill="FFFFFF"/>
        <w:tabs>
          <w:tab w:val="num" w:pos="0"/>
        </w:tabs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сведения о форме и порядке оплаты и оказания услуг;</w:t>
      </w:r>
    </w:p>
    <w:p w14:paraId="3FE9F670" w14:textId="77777777" w:rsidR="00A76125" w:rsidRPr="005C7B18" w:rsidRDefault="00A76125" w:rsidP="00A61A98">
      <w:pPr>
        <w:widowControl w:val="0"/>
        <w:shd w:val="clear" w:color="auto" w:fill="FFFFFF"/>
        <w:tabs>
          <w:tab w:val="num" w:pos="0"/>
        </w:tabs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- правила </w:t>
      </w: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предоставления услуг в Комплексе апартаментов «YES Ботаника»;</w:t>
      </w:r>
    </w:p>
    <w:p w14:paraId="0D9FFD9C" w14:textId="77777777" w:rsidR="00A76125" w:rsidRPr="005C7B18" w:rsidRDefault="00A76125" w:rsidP="00A61A98">
      <w:pPr>
        <w:widowControl w:val="0"/>
        <w:shd w:val="clear" w:color="auto" w:fill="FFFFFF"/>
        <w:tabs>
          <w:tab w:val="num" w:pos="0"/>
        </w:tabs>
        <w:suppressAutoHyphens/>
        <w:spacing w:after="60" w:line="240" w:lineRule="auto"/>
        <w:ind w:right="-284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5C7B18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- сведения об органе по защите прав потребителей.</w:t>
      </w:r>
    </w:p>
    <w:p w14:paraId="1563B013" w14:textId="2E8FBB0F" w:rsidR="009C09BB" w:rsidRPr="009C09BB" w:rsidRDefault="009C09BB" w:rsidP="009C09BB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clear" w:pos="-76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9C09BB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При заселении в номер Гость обязан осмотреть номер, и не позднее 1часа с момента заселения сообщить о наличии каких-либо поломок, порчи имущества, и т.д. в номере, в противном случае все поломки, порча имущества и т.д., выявленные в номере, рассматриваются как совершенные Гостем, а </w:t>
      </w:r>
      <w:r w:rsidR="0033454F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Исполнитель</w:t>
      </w:r>
      <w:r w:rsidRPr="009C09BB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имеет право требовать с Гостя компенсации ущерба</w:t>
      </w:r>
    </w:p>
    <w:p w14:paraId="753CA01C" w14:textId="716DEE1E" w:rsidR="00E60CD7" w:rsidRDefault="00E60CD7" w:rsidP="009C09BB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clear" w:pos="-76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</w:pPr>
      <w:r w:rsidRPr="009C09BB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Претензии </w:t>
      </w:r>
      <w:r w:rsidR="0033454F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>Гостя</w:t>
      </w:r>
      <w:r w:rsidRPr="009C09BB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к качеству, срокам оказания услуг принимаются Исполнителем в момент их оказания, если клиент своевременно не уведомил Исполнителя о наличии претензий, то они не принимаются, поскольку проверить их достоверность не представляется возможным. </w:t>
      </w:r>
      <w:bookmarkStart w:id="0" w:name="_GoBack"/>
      <w:bookmarkEnd w:id="0"/>
    </w:p>
    <w:p w14:paraId="665B802E" w14:textId="77777777" w:rsidR="00A76125" w:rsidRPr="005C7B18" w:rsidRDefault="00A76125" w:rsidP="00A61A98">
      <w:pPr>
        <w:pStyle w:val="a4"/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</w:p>
    <w:p w14:paraId="5F514FB5" w14:textId="77777777" w:rsidR="00A76125" w:rsidRPr="005C7B18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sz w:val="20"/>
          <w:szCs w:val="20"/>
          <w:lang w:eastAsia="ar-SA"/>
        </w:rPr>
      </w:pP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 xml:space="preserve"> </w:t>
      </w:r>
      <w:r w:rsidRPr="005C7B18">
        <w:rPr>
          <w:rFonts w:ascii="TT YesType Exp Normal" w:hAnsi="TT YesType Exp Normal" w:cs="Gotham Pro"/>
          <w:b/>
          <w:sz w:val="20"/>
          <w:szCs w:val="20"/>
          <w:lang w:eastAsia="ar-SA"/>
        </w:rPr>
        <w:t>СВЕДЕНИЯ О ФОРМЕ И ПОРЯДКЕ ОПЛАТЫ ГОСТИНИЧНЫХ УСЛУГ</w:t>
      </w: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>.</w:t>
      </w:r>
    </w:p>
    <w:p w14:paraId="4D6BBB47" w14:textId="77777777" w:rsidR="00A76125" w:rsidRPr="005C7B18" w:rsidRDefault="00A76125" w:rsidP="00A61A98">
      <w:pPr>
        <w:pStyle w:val="a4"/>
        <w:numPr>
          <w:ilvl w:val="0"/>
          <w:numId w:val="7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sz w:val="20"/>
          <w:szCs w:val="20"/>
          <w:lang w:eastAsia="ar-SA"/>
        </w:rPr>
      </w:pPr>
    </w:p>
    <w:p w14:paraId="38FC7B8B" w14:textId="77777777" w:rsidR="00A76125" w:rsidRPr="005C7B18" w:rsidRDefault="00A76125" w:rsidP="00A61A98">
      <w:pPr>
        <w:pStyle w:val="a4"/>
        <w:numPr>
          <w:ilvl w:val="0"/>
          <w:numId w:val="7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sz w:val="20"/>
          <w:szCs w:val="20"/>
          <w:lang w:eastAsia="ar-SA"/>
        </w:rPr>
      </w:pPr>
    </w:p>
    <w:p w14:paraId="491C5ACA" w14:textId="77777777" w:rsidR="00A76125" w:rsidRPr="005C7B18" w:rsidRDefault="00A76125" w:rsidP="00A61A98">
      <w:pPr>
        <w:pStyle w:val="a4"/>
        <w:numPr>
          <w:ilvl w:val="1"/>
          <w:numId w:val="7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>Плата за проживание и услуги в Комплексе, включая залоговые платежи, осуществляется по свободным (договорным) ценам, согласно утвержденного администрацией Комплекса прейскуранта. Исполнитель определяет перечень услуг, которые входят в цену номера. Гость обязан оплатить указанную Исполнителем стоимость в полном объеме. Оплата производится в рублях, наличными денежными средствами, путем безналичного перечисления или с использованием расчетных (кредитных) карт. Заселение в Комплекс производится только после внесения гостем предоплаты за весь предполагаемый срок проживания.</w:t>
      </w:r>
    </w:p>
    <w:p w14:paraId="5FD3C24F" w14:textId="77777777" w:rsidR="00A76125" w:rsidRPr="005C7B18" w:rsidRDefault="00A76125" w:rsidP="00A61A98">
      <w:pPr>
        <w:pStyle w:val="a4"/>
        <w:numPr>
          <w:ilvl w:val="1"/>
          <w:numId w:val="7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>Плата за проживание взимается в соответствии с единым расчетным часом - с 12 часов текущих суток по местному времени. Продление проживания производится в порядке, и на условиях настоящих правил или Договора, заключенного Заказчиком. При проживании менее суток (24 часа) плата взимается за полные гостиничные сутки независимо от времени фактического заезда и выезда.</w:t>
      </w:r>
    </w:p>
    <w:p w14:paraId="59D2431D" w14:textId="130C5BF6" w:rsidR="00A76125" w:rsidRPr="005C7B18" w:rsidRDefault="00A76125" w:rsidP="00A61A98">
      <w:pPr>
        <w:pStyle w:val="a4"/>
        <w:numPr>
          <w:ilvl w:val="1"/>
          <w:numId w:val="7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>В случае оплаты проживания Заказчиком юридическим лицом</w:t>
      </w:r>
      <w:r w:rsidR="00302874" w:rsidRPr="005C7B18">
        <w:rPr>
          <w:rFonts w:ascii="TT YesType Exp Normal" w:hAnsi="TT YesType Exp Normal" w:cs="Gotham Pro"/>
          <w:sz w:val="20"/>
          <w:szCs w:val="20"/>
          <w:lang w:eastAsia="ar-SA"/>
        </w:rPr>
        <w:t xml:space="preserve"> </w:t>
      </w: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>оплата производится в полный объем не позднее, чем за день до заезда в соответствии с выставленным счетом, если иное не оговорено договором. Датой оплаты считается дата поступления перечисленных по счету денежных средств на расчетный счет Исполнителя.</w:t>
      </w:r>
    </w:p>
    <w:p w14:paraId="72659762" w14:textId="77777777" w:rsidR="00A76125" w:rsidRPr="00CD45B4" w:rsidRDefault="00A76125" w:rsidP="00A61A98">
      <w:pPr>
        <w:pStyle w:val="a4"/>
        <w:numPr>
          <w:ilvl w:val="1"/>
          <w:numId w:val="7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5C7B18">
        <w:rPr>
          <w:rFonts w:ascii="TT YesType Exp Normal" w:hAnsi="TT YesType Exp Normal" w:cs="Gotham Pro"/>
          <w:sz w:val="20"/>
          <w:szCs w:val="20"/>
          <w:lang w:eastAsia="ar-SA"/>
        </w:rPr>
        <w:t xml:space="preserve"> Вне зависимости от вида бронирования, в случае задержки выезда Гостя после расчетного часа до 14:00 плата не взимается, после 14:00 до 18:00 текущего дня, при наличии свободных апартаментов, взимается плата за поздний выезд, в размере половины стоимости одних гостиничных суток проживания в апартаменте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согласно действующему тарифу. При проживании в Комплексе и задержке выезда из апартамента после 18:00 текущего дня, плата взимается за как за полные гостиничные сутки проживания в апартаменте, в соответствии с действующим тарифом, независимо от количества часов и расчетного часа.</w:t>
      </w:r>
    </w:p>
    <w:p w14:paraId="3E6D815D" w14:textId="77777777" w:rsidR="00A76125" w:rsidRPr="00CD45B4" w:rsidRDefault="00A76125" w:rsidP="00A61A98">
      <w:pPr>
        <w:pStyle w:val="a4"/>
        <w:numPr>
          <w:ilvl w:val="1"/>
          <w:numId w:val="7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По просьбе Гостя, с согласия администрации Комплекса, допускается нахождение посторонних лиц (посетителей) в апартаменте с 07:00 до 23:00 часов; нахождение посетителя в Комплексе допускается только в сопровождении и под полную ответственность Гостя.</w:t>
      </w:r>
    </w:p>
    <w:p w14:paraId="0A08A2E2" w14:textId="77777777" w:rsidR="00A76125" w:rsidRPr="00CD45B4" w:rsidRDefault="00A76125" w:rsidP="00A61A98">
      <w:pPr>
        <w:pStyle w:val="a4"/>
        <w:numPr>
          <w:ilvl w:val="1"/>
          <w:numId w:val="7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В случае задержки посетителя в апартаменте после 23:00 или провода в Комплекс зарегистрированным Гостем постороннего лица в ночное время (с 23:00 до 07:00 часов) данные лица должны быть оформлены на подселение в апартамент Гостя. Подселение подлежит оплате согласно утвержденному в Комплексе прейскуранту цен на услуги по временному проживанию.</w:t>
      </w:r>
    </w:p>
    <w:p w14:paraId="085D6044" w14:textId="7260DE86" w:rsidR="00A76125" w:rsidRPr="00CD45B4" w:rsidRDefault="00A76125" w:rsidP="00A61A98">
      <w:pPr>
        <w:pStyle w:val="a4"/>
        <w:numPr>
          <w:ilvl w:val="1"/>
          <w:numId w:val="7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Акт оказанных услуг и счет-фактура или универсальный передаточный документ (УПД) по форме, установленной ФНС Письмом от 21.10.2013 № ММВ-20-3/96, за гостиничные услуги, оплаченные юридическими лицами безналичным способом на расчетный счет, оформляются (направляются по почте, либо посредством электронного документооборота) в течение 5 дней с даты выезда Гостя. Счет-фактура и Акт выполненных работ или УПД может быть выдано представителю юридического лица, только </w:t>
      </w:r>
      <w:r w:rsidR="003B74C7">
        <w:rPr>
          <w:rFonts w:ascii="TT YesType Exp Normal" w:hAnsi="TT YesType Exp Normal" w:cs="Gotham Pro"/>
          <w:sz w:val="20"/>
          <w:szCs w:val="20"/>
          <w:lang w:eastAsia="ar-SA"/>
        </w:rPr>
        <w:t>при предоставлении доверенности, оформленной согласно положениям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глав</w:t>
      </w:r>
      <w:r w:rsidR="003B74C7">
        <w:rPr>
          <w:rFonts w:ascii="TT YesType Exp Normal" w:hAnsi="TT YesType Exp Normal" w:cs="Gotham Pro"/>
          <w:sz w:val="20"/>
          <w:szCs w:val="20"/>
          <w:lang w:eastAsia="ar-SA"/>
        </w:rPr>
        <w:t>ы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10 </w:t>
      </w:r>
      <w:r w:rsidR="003B74C7" w:rsidRPr="00CD45B4">
        <w:rPr>
          <w:rFonts w:ascii="TT YesType Exp Normal" w:hAnsi="TT YesType Exp Normal" w:cs="Gotham Pro"/>
          <w:sz w:val="20"/>
          <w:szCs w:val="20"/>
          <w:lang w:eastAsia="ar-SA"/>
        </w:rPr>
        <w:t>Г</w:t>
      </w:r>
      <w:r w:rsidR="003B74C7">
        <w:rPr>
          <w:rFonts w:ascii="TT YesType Exp Normal" w:hAnsi="TT YesType Exp Normal" w:cs="Gotham Pro"/>
          <w:sz w:val="20"/>
          <w:szCs w:val="20"/>
          <w:lang w:eastAsia="ar-SA"/>
        </w:rPr>
        <w:t>ражданского кодекса</w:t>
      </w:r>
      <w:r w:rsidR="003B74C7">
        <w:rPr>
          <w:rFonts w:ascii="TT YesType Exp Normal" w:hAnsi="TT YesType Exp Normal" w:cs="Gotham Pro"/>
          <w:sz w:val="20"/>
          <w:szCs w:val="20"/>
          <w:lang w:eastAsia="ar-SA"/>
        </w:rPr>
        <w:t xml:space="preserve"> РФ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. При этом в доверенности должны быть отражены местонахождение и регистрация юридического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лица. Если Гость при заезде не уведомил сотрудника отдела бронирования и размещения о том, что является представителем юридического лица и не передал доверенность, Исполнитель выдает Гостю либо направляет на электронную почту чек фискального регистратора.</w:t>
      </w:r>
    </w:p>
    <w:p w14:paraId="0142D1F8" w14:textId="77777777" w:rsidR="00A76125" w:rsidRPr="00CD45B4" w:rsidRDefault="00A76125" w:rsidP="00A61A98">
      <w:pPr>
        <w:pStyle w:val="a4"/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</w:p>
    <w:p w14:paraId="7B7DD295" w14:textId="77777777" w:rsidR="00A76125" w:rsidRPr="00CD45B4" w:rsidRDefault="00A76125" w:rsidP="00A61A98">
      <w:pPr>
        <w:pStyle w:val="a4"/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</w:p>
    <w:p w14:paraId="2504A6E0" w14:textId="2F0927B6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iCs/>
          <w:kern w:val="1"/>
          <w:sz w:val="20"/>
          <w:szCs w:val="20"/>
          <w:lang w:eastAsia="hi-IN" w:bidi="hi-IN"/>
        </w:rPr>
        <w:t>ПОРЯДОК ПРОЖИВАНИЯ В АПАРТАМЕНТЕ.</w:t>
      </w:r>
    </w:p>
    <w:p w14:paraId="3E82B16C" w14:textId="77777777" w:rsidR="00A76125" w:rsidRPr="00CD45B4" w:rsidRDefault="00A76125" w:rsidP="00A61A98">
      <w:pPr>
        <w:pStyle w:val="a4"/>
        <w:numPr>
          <w:ilvl w:val="0"/>
          <w:numId w:val="8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vanish/>
          <w:kern w:val="1"/>
          <w:sz w:val="20"/>
          <w:szCs w:val="20"/>
          <w:lang w:eastAsia="hi-IN" w:bidi="hi-IN"/>
        </w:rPr>
      </w:pPr>
    </w:p>
    <w:p w14:paraId="36DD521A" w14:textId="77777777" w:rsidR="00A76125" w:rsidRPr="00CD45B4" w:rsidRDefault="00A76125" w:rsidP="00A61A98">
      <w:pPr>
        <w:pStyle w:val="a4"/>
        <w:numPr>
          <w:ilvl w:val="0"/>
          <w:numId w:val="8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iCs/>
          <w:vanish/>
          <w:kern w:val="1"/>
          <w:sz w:val="20"/>
          <w:szCs w:val="20"/>
          <w:lang w:eastAsia="hi-IN" w:bidi="hi-IN"/>
        </w:rPr>
      </w:pPr>
    </w:p>
    <w:p w14:paraId="63A38F6D" w14:textId="77777777" w:rsidR="00A76125" w:rsidRPr="00CD45B4" w:rsidRDefault="00A76125" w:rsidP="00A61A98">
      <w:pPr>
        <w:pStyle w:val="a4"/>
        <w:numPr>
          <w:ilvl w:val="1"/>
          <w:numId w:val="8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Исполнитель обязуется предоставить апартамент Гостю после 15:00 часов указанной в 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>бронировании</w:t>
      </w:r>
      <w:r w:rsidRPr="00CD45B4">
        <w:rPr>
          <w:rFonts w:ascii="TT YesType Exp Normal" w:hAnsi="TT YesType Exp Normal" w:cs="Gotham Pro"/>
          <w:iCs/>
          <w:kern w:val="1"/>
          <w:sz w:val="20"/>
          <w:szCs w:val="20"/>
          <w:lang w:eastAsia="hi-IN" w:bidi="hi-IN"/>
        </w:rPr>
        <w:t xml:space="preserve"> даты заезда. В случае согласованного раннего заезда (при наличии свободных апартаментов), Исполнитель может предоставить номер раньше за дополнительную плату в размере 50% от стоимости первых полных суток размещения по действующему тарифу. Завтрак предоставляется за дополнительную плату. </w:t>
      </w:r>
    </w:p>
    <w:p w14:paraId="14C23C97" w14:textId="77777777" w:rsidR="00A76125" w:rsidRPr="00CD45B4" w:rsidRDefault="00A76125" w:rsidP="00A61A98">
      <w:pPr>
        <w:pStyle w:val="a4"/>
        <w:widowControl w:val="0"/>
        <w:shd w:val="clear" w:color="auto" w:fill="FFFFFF"/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</w:p>
    <w:p w14:paraId="7A9B2739" w14:textId="77777777" w:rsidR="00A76125" w:rsidRPr="00CD45B4" w:rsidRDefault="00A76125" w:rsidP="00A61A98">
      <w:pPr>
        <w:pStyle w:val="a4"/>
        <w:numPr>
          <w:ilvl w:val="1"/>
          <w:numId w:val="8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>Гость обязан:</w:t>
      </w:r>
    </w:p>
    <w:p w14:paraId="2D3CA2A7" w14:textId="77777777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Обеспечивать чистоту и сохранность занимаемых апартаментов; бережно относиться к оборудованию; в случае обнаружения неисправностей немедленно сообщать о них на </w:t>
      </w:r>
      <w:proofErr w:type="spellStart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ресепшн</w:t>
      </w:r>
      <w:proofErr w:type="spellEnd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;</w:t>
      </w:r>
    </w:p>
    <w:p w14:paraId="0A38BEB5" w14:textId="77777777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Не создавать условия и не допускать аварий электросетей, водо-теплоснабжающих сетей и иных инженерно-технических систем, и оборудования;</w:t>
      </w:r>
    </w:p>
    <w:p w14:paraId="3DF8D7A8" w14:textId="77777777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Уходя из апартаментов, закрывать водозаборные краны, окна, выключать свет, телевизор и другие электроприборы;</w:t>
      </w:r>
    </w:p>
    <w:p w14:paraId="0E7620D3" w14:textId="77777777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По первому требованию допускать в занимаемые апартаменты представителей технической службы для ликвидации аварий и осуществления экстренных мероприятий, направленных на устранение причин, создающих угрозу аварии или препятствующих качественному и безопасному использованию оборудования;</w:t>
      </w:r>
    </w:p>
    <w:p w14:paraId="64D5FB7E" w14:textId="77777777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По мере необходимости допускать в занимаемые апартаменты представителей Администрации Комплекса для осмотра технического и санитарного состояния апартаментов и находящегося там оборудования, проверки показаний приборов учета и выполнения необходимых ремонтных и профилактических работ; </w:t>
      </w:r>
    </w:p>
    <w:p w14:paraId="001DFD80" w14:textId="77777777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Пользоваться музыкальными инструментами, телевизорами, радиоприемниками, магнитофонами и другими громкоговорящими устройствами при условии регулирования уровня звука в пределах установленных нормативных величин. Для обеспечения покоя других Гостей с 23:00 до 07:00 часов необходимо соблюдать режим тишины.</w:t>
      </w:r>
    </w:p>
    <w:p w14:paraId="1992BA1F" w14:textId="77777777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sz w:val="20"/>
          <w:szCs w:val="20"/>
        </w:rPr>
        <w:t>Строго соблюдать санитарные нормы пользования апартаментами, установленные для помещений данного типа законодательством РФ. Не использовать сливные отверстия (раковины, унитазы, стиральные машины и т.д.) для сбрасывания в канализацию ядовитых и вредных химических веществ, а также твердых предметов, из-за сброса которых может произойти нарушение работы канализации или произойдет превышение допустимых норм концентрации вредных веществ в канализационных стоках Комплекса. Гость апартаментов несет ответственность за нарушение вышеуказанных правил согласно действующему законодательству РФ.</w:t>
      </w:r>
    </w:p>
    <w:p w14:paraId="2CFAE798" w14:textId="3B642163" w:rsidR="00A76125" w:rsidRPr="00CD45B4" w:rsidRDefault="00A76125" w:rsidP="00A61A9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clear" w:pos="-360"/>
          <w:tab w:val="num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sz w:val="20"/>
          <w:szCs w:val="20"/>
        </w:rPr>
        <w:t>Оплатить проживание и услуги по утверждённому в гостинице прейскуранту в полном об</w:t>
      </w:r>
      <w:r w:rsidR="00F314CB">
        <w:rPr>
          <w:rFonts w:ascii="TT YesType Exp Normal" w:hAnsi="TT YesType Exp Normal" w:cs="Gotham Pro"/>
          <w:sz w:val="20"/>
          <w:szCs w:val="20"/>
        </w:rPr>
        <w:t>ъ</w:t>
      </w:r>
      <w:r w:rsidRPr="00CD45B4">
        <w:rPr>
          <w:rFonts w:ascii="TT YesType Exp Normal" w:hAnsi="TT YesType Exp Normal" w:cs="Gotham Pro"/>
          <w:sz w:val="20"/>
          <w:szCs w:val="20"/>
        </w:rPr>
        <w:t>ёме до момента выезда из Гостиницы.</w:t>
      </w:r>
    </w:p>
    <w:p w14:paraId="30937A22" w14:textId="77777777" w:rsidR="00A76125" w:rsidRPr="00CD45B4" w:rsidRDefault="00A76125" w:rsidP="00A61A98">
      <w:pPr>
        <w:widowControl w:val="0"/>
        <w:shd w:val="clear" w:color="auto" w:fill="FFFFFF"/>
        <w:tabs>
          <w:tab w:val="left" w:pos="0"/>
        </w:tabs>
        <w:suppressAutoHyphens/>
        <w:spacing w:after="60"/>
        <w:ind w:right="-284" w:firstLine="425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</w:p>
    <w:p w14:paraId="24C13415" w14:textId="77777777" w:rsidR="00A76125" w:rsidRPr="00CD45B4" w:rsidRDefault="00A76125" w:rsidP="00A61A98">
      <w:pPr>
        <w:pStyle w:val="a4"/>
        <w:numPr>
          <w:ilvl w:val="1"/>
          <w:numId w:val="8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 xml:space="preserve">     Гостю запрещается:</w:t>
      </w:r>
    </w:p>
    <w:p w14:paraId="22F7D948" w14:textId="77777777" w:rsidR="00A76125" w:rsidRPr="00CD45B4" w:rsidRDefault="00A76125" w:rsidP="00A61A98">
      <w:pPr>
        <w:widowControl w:val="0"/>
        <w:shd w:val="clear" w:color="auto" w:fill="FFFFFF"/>
        <w:tabs>
          <w:tab w:val="left" w:pos="0"/>
        </w:tabs>
        <w:suppressAutoHyphens/>
        <w:spacing w:after="60"/>
        <w:ind w:right="-284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sz w:val="20"/>
          <w:szCs w:val="20"/>
          <w:lang w:eastAsia="hi-IN" w:bidi="hi-IN"/>
        </w:rPr>
        <w:t>Производить самостоятельную уборку апартаментов с применением бензина, керосина и других легковоспламеняющихся и горючих жидкостей;</w:t>
      </w:r>
    </w:p>
    <w:p w14:paraId="195755DB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Производить самостоятельный ремонт в апартаменте;</w:t>
      </w:r>
    </w:p>
    <w:p w14:paraId="46857CF6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Оставлять в номере посторонних лиц в своё отсутствие.</w:t>
      </w:r>
    </w:p>
    <w:p w14:paraId="0A17D15F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Содержать, без согласования с Администрацией Комплекса, в помещениях и на территории Комплекса животных и прочих видов питомцев.</w:t>
      </w:r>
    </w:p>
    <w:p w14:paraId="4EC7E17C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Хранить в номере взрывчатые, токсичные материалы, оружие, пиротехнические, горюче-смазочные материалы, а также вещества, загрязняющие окружающую среду;</w:t>
      </w:r>
    </w:p>
    <w:p w14:paraId="65221FD2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Пользоваться нагревательными приборами, за исключением приборов, установленных в номере;</w:t>
      </w:r>
    </w:p>
    <w:p w14:paraId="692BA9F5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Переставлять и передвигать мебель без согласования с Администрацией Комплекса;</w:t>
      </w:r>
    </w:p>
    <w:p w14:paraId="4B2400B5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lastRenderedPageBreak/>
        <w:t>Курить в номерах и общественных зонах Комплекса, а также употреблять испарительные смеси, используемые в устройствах, имитирующих курение табака;</w:t>
      </w:r>
    </w:p>
    <w:p w14:paraId="3F3BFE64" w14:textId="77777777" w:rsidR="00A76125" w:rsidRPr="00CD45B4" w:rsidRDefault="00A76125" w:rsidP="00A61A98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Приносить, хранить и употреблять наркотические и иные законодательно запрещенные наркотические вещества и психотропные препараты.</w:t>
      </w:r>
    </w:p>
    <w:p w14:paraId="7B9B059C" w14:textId="77777777" w:rsidR="00A76125" w:rsidRPr="00CD45B4" w:rsidRDefault="00A76125" w:rsidP="00A61A98">
      <w:pPr>
        <w:pStyle w:val="a4"/>
        <w:widowControl w:val="0"/>
        <w:shd w:val="clear" w:color="auto" w:fill="FFFFFF"/>
        <w:tabs>
          <w:tab w:val="left" w:pos="0"/>
        </w:tabs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</w:p>
    <w:p w14:paraId="05333639" w14:textId="77777777" w:rsidR="00A76125" w:rsidRPr="00CD45B4" w:rsidRDefault="00A76125" w:rsidP="00A61A98">
      <w:pPr>
        <w:pStyle w:val="a4"/>
        <w:widowControl w:val="0"/>
        <w:shd w:val="clear" w:color="auto" w:fill="FFFFFF"/>
        <w:tabs>
          <w:tab w:val="left" w:pos="0"/>
        </w:tabs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</w:p>
    <w:p w14:paraId="18B3E8A0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>ПРАВИЛА БЕЗОПАСНОСТИ</w:t>
      </w:r>
    </w:p>
    <w:p w14:paraId="48EFF347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kern w:val="1"/>
          <w:sz w:val="20"/>
          <w:szCs w:val="20"/>
          <w:lang w:eastAsia="hi-IN" w:bidi="hi-IN"/>
        </w:rPr>
      </w:pPr>
    </w:p>
    <w:p w14:paraId="3854CAA1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kern w:val="1"/>
          <w:sz w:val="20"/>
          <w:szCs w:val="20"/>
          <w:lang w:eastAsia="hi-IN" w:bidi="hi-IN"/>
        </w:rPr>
      </w:pPr>
    </w:p>
    <w:p w14:paraId="27EE422E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В целях обеспечения безопасности Гостей и их посетителей, настоящими правилами предусмотрена система мер по контролю доступа на территорию и в здание Комплекса.</w:t>
      </w:r>
    </w:p>
    <w:p w14:paraId="7A6DA152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Вход в здание и выход из него осуществляется круглосуточно через Главный вход;</w:t>
      </w:r>
    </w:p>
    <w:p w14:paraId="5AD2B2FC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Сотрудник службы безопасности вправе потребовать удостоверение личности у любого Гостя или его посетителя;</w:t>
      </w:r>
    </w:p>
    <w:p w14:paraId="60295279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Доступ в апартаменты и места общего пользования осуществляется посредством использования индивидуально кодируемых электронных ключей;</w:t>
      </w:r>
    </w:p>
    <w:p w14:paraId="2C4DDF7F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В целях безопасности, для приема посетителя Гостю необходимо лично встретить посетителя в холле и проследовать вместе с ним в апартаменты. Сотрудники Комплекса не провожают посетителей Гостей; </w:t>
      </w:r>
    </w:p>
    <w:p w14:paraId="4283E86C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Вся полнота ответственности за нахождение посетителей в апартаментах и местах общего пользования возлагается на пригласившего их Гостя;</w:t>
      </w:r>
    </w:p>
    <w:p w14:paraId="5978568B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Гость уведомляет Исполнителя о длительном или систематическом нахождении гостей в апартаментах и производит их регистрацию у дежурного администратора по удостоверению личности;</w:t>
      </w:r>
    </w:p>
    <w:p w14:paraId="789CEE21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Запрещается передача электронных ключей посторонним лицам;</w:t>
      </w:r>
    </w:p>
    <w:p w14:paraId="37686DD0" w14:textId="5319FED1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Изготовление дополнительных электронных ключей производится по личному обращению Гостя на </w:t>
      </w:r>
      <w:proofErr w:type="spellStart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ресепшн</w:t>
      </w:r>
      <w:proofErr w:type="spellEnd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 </w:t>
      </w:r>
      <w:r w:rsidR="007C7583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Комплекса</w:t>
      </w: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 при предъявлении им документа, удостоверяющего личность;</w:t>
      </w:r>
    </w:p>
    <w:p w14:paraId="3C4987EC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Электронный ключ выдается только Гостю зарегистрированному в апартаменте и оплатившего услуги по временному размещению в данном апартаменте и действует только на </w:t>
      </w:r>
      <w:proofErr w:type="gramStart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период  бронирования</w:t>
      </w:r>
      <w:proofErr w:type="gramEnd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;</w:t>
      </w:r>
    </w:p>
    <w:p w14:paraId="6BF04DE3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Входные двери апартаментов необходимо держать закрытыми.</w:t>
      </w:r>
    </w:p>
    <w:p w14:paraId="7CE8DF8B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Гость принимает к сведению и не возражает против факта применения в местах общего пользования (за исключением общественных туалетов) систем видеонаблюдения.</w:t>
      </w:r>
    </w:p>
    <w:p w14:paraId="0CD4CEDC" w14:textId="56B54952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Запрещается передача на </w:t>
      </w:r>
      <w:proofErr w:type="spellStart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ресепшн</w:t>
      </w:r>
      <w:proofErr w:type="spellEnd"/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 конвертов, свертков</w:t>
      </w:r>
      <w:r w:rsidR="009102BF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, сумок, коробок, пакетов и т.п</w:t>
      </w: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., подлежащих хранению и/или передаче другим лицам. </w:t>
      </w:r>
    </w:p>
    <w:p w14:paraId="5B108F09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Гость обязан самостоятельно ознакомиться с Правилами противопожарной безопасности и строго их соблюдать, не допускать возникновения очагов пожара.</w:t>
      </w:r>
    </w:p>
    <w:p w14:paraId="254C2031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Гости, имеющие по роду своей деятельности право на ношение и хранение оружия, обязаны по требованию представителя службы безопасности представить документы, удостоверяющие данное право. Гостям в любых случаях запрещается открыто носить любые виды оружия, а также специальные средства снаряжения, в том числе при исполнении служебных обязанностей</w:t>
      </w:r>
    </w:p>
    <w:p w14:paraId="747BBC0F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Запрещается распивать спиртные напитки, а также находиться в местах общего пользования в состоянии сильного алкогольного или наркотического опьянения.</w:t>
      </w:r>
    </w:p>
    <w:p w14:paraId="49EA777F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Запрещается находиться в местах общего пользования лицам с диагностированными инфекционно-эпидемиологическими заболеваниями, а также имеющим выраженные симптомы таковых.</w:t>
      </w:r>
    </w:p>
    <w:p w14:paraId="42F71A47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Запрещается находиться в местах общего пользования лицам, нарушающим общественный порядок (в том числе: нарушение социально допустимых норм внешнего вида, речи и поведения) и проявляющим по отношению к окружающим признаки агрессии.</w:t>
      </w:r>
    </w:p>
    <w:p w14:paraId="1CB7F926" w14:textId="77777777" w:rsidR="00A76125" w:rsidRPr="00CD45B4" w:rsidRDefault="00A76125" w:rsidP="00A61A98">
      <w:pPr>
        <w:widowControl w:val="0"/>
        <w:shd w:val="clear" w:color="auto" w:fill="FFFFFF"/>
        <w:tabs>
          <w:tab w:val="left" w:pos="709"/>
        </w:tabs>
        <w:suppressAutoHyphens/>
        <w:spacing w:after="60"/>
        <w:ind w:left="-851" w:right="-284" w:firstLine="425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</w:p>
    <w:p w14:paraId="58DDFB19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 xml:space="preserve"> В ОБЯЗАННОСТИ ИСПОЛНИТЕЛЯ ВХОДИТ:</w:t>
      </w:r>
    </w:p>
    <w:p w14:paraId="56F6D52F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kern w:val="1"/>
          <w:sz w:val="20"/>
          <w:szCs w:val="20"/>
          <w:lang w:eastAsia="hi-IN" w:bidi="hi-IN"/>
        </w:rPr>
      </w:pPr>
    </w:p>
    <w:p w14:paraId="565D4384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432" w:right="-284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Обеспечивать заявленное Исполнителем качество предоставляемых услуг;</w:t>
      </w:r>
    </w:p>
    <w:p w14:paraId="52F3F7D1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Предоставлять полную информацию об услугах, оказываемых Исполнителем, форме и порядке их оплаты;</w:t>
      </w:r>
    </w:p>
    <w:p w14:paraId="7476F719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Предоставлять по первому требованию Гостю «Книгу отзывов и предложений», которая находится в отделе бронирования и размещения Комплекса.</w:t>
      </w:r>
    </w:p>
    <w:p w14:paraId="12F262AF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lastRenderedPageBreak/>
        <w:t>В установленные действующим законодательством сроки рассматривать требования и жалобы Гостей.</w:t>
      </w:r>
    </w:p>
    <w:p w14:paraId="77C09CED" w14:textId="77777777" w:rsidR="00A76125" w:rsidRPr="00CD45B4" w:rsidRDefault="00A76125" w:rsidP="00A61A98">
      <w:pPr>
        <w:pStyle w:val="a4"/>
        <w:widowControl w:val="0"/>
        <w:shd w:val="clear" w:color="auto" w:fill="FFFFFF"/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</w:p>
    <w:p w14:paraId="335129A2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>ОТВЕТСТВЕННОСТЬ ИСПОЛНИТЕЛЯ И ГОСТЯ ЗА КАЧЕСТВЕННОЕ ПРЕДОСТАВЛЕНИЕ УСЛУГ.</w:t>
      </w:r>
    </w:p>
    <w:p w14:paraId="4BB6F74E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kern w:val="1"/>
          <w:sz w:val="20"/>
          <w:szCs w:val="20"/>
          <w:lang w:eastAsia="hi-IN" w:bidi="hi-IN"/>
        </w:rPr>
      </w:pPr>
    </w:p>
    <w:p w14:paraId="453A41CE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Исполнитель отвечает за сохранность вещей Гостя в соответствии с законодательством Российской Федерации;</w:t>
      </w:r>
    </w:p>
    <w:p w14:paraId="66FB46D6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За неисполнение или ненадлежащее исполнение обязательств по договору Исполнитель несёт ответственность, предусмотренную законодательством Российской Федерации;</w:t>
      </w:r>
    </w:p>
    <w:p w14:paraId="50D97920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Вред, причинённый жизни или здоровью Гостя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Федерации;</w:t>
      </w:r>
    </w:p>
    <w:p w14:paraId="4208A45B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Гость несёт ответственность в соответствии с законодательством Российской Федерации.</w:t>
      </w:r>
    </w:p>
    <w:p w14:paraId="609607D4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Контроль за соблюдением настоящих Правил осуществляется Администрацией Комплекса, а также государственными органами, в том числе Федеральной службой по надзору в сфере защиты прав потребителей и благополучия человека.</w:t>
      </w:r>
    </w:p>
    <w:p w14:paraId="76B748DF" w14:textId="77777777" w:rsidR="00A76125" w:rsidRPr="00CD45B4" w:rsidRDefault="00A76125" w:rsidP="00A61A98">
      <w:pPr>
        <w:pStyle w:val="a4"/>
        <w:widowControl w:val="0"/>
        <w:shd w:val="clear" w:color="auto" w:fill="FFFFFF"/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</w:p>
    <w:p w14:paraId="707392B0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>ПРАВА АДМИНИСТРАЦИИ КОМПЛЕКСА.</w:t>
      </w:r>
    </w:p>
    <w:p w14:paraId="1CCF578F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kern w:val="1"/>
          <w:sz w:val="20"/>
          <w:szCs w:val="20"/>
          <w:lang w:eastAsia="hi-IN" w:bidi="hi-IN"/>
        </w:rPr>
      </w:pPr>
    </w:p>
    <w:p w14:paraId="595ED8E6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Администрация Комплекса оставляет за собой право посещения апартамента без согласования с Гостем в случае задымления, пожара, затопления, а также в случае нарушения Гостем настоящих Правил проживания, общественного порядка, порядка пользования бытовыми приборами;</w:t>
      </w:r>
    </w:p>
    <w:p w14:paraId="26B3C221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Исполнитель вправе произвести замену предоставленного Гостю апартамента или требовать незамедлительного освобождения ранее занимаемого Гостем апартамента в случае выявления необходимости осуществления в занимаемом Гостем апартаменте экстренных ремонтных, санитарно-эпидемиологических и иных мероприятий, направленных на устранение причин, создающих угрозу или препятствующих нормальному (качественному и безопасному) использованию.</w:t>
      </w:r>
    </w:p>
    <w:p w14:paraId="592B25E8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Исполнитель имеет право отказать Гостю в дальнейшем проживании в случае нарушения настоящих Правил, несвоевременной оплаты услуг Комплекса, проявления со стороны Гостя в отношении персонала и других отдыхающих агрессии или действий, угрожающих безопасности здоровья или имущества других лиц, без компенсации неиспользованных оплаченных услуг Комплекса.</w:t>
      </w:r>
    </w:p>
    <w:p w14:paraId="675A1EC7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В случае истечения срока проживания Гостя в Комплексе при отсутствии Гостя по месту проживания до 18:00 дня выезда (если проживание не продлено и не оплачено в срок), администрация Комплекса вправе создать комиссию, сделать опись имущества, находящегося в апартаменте отсутствующего Гостя, и освободить апартамент для нового поселения.  Забытые после выезда из апартаментов вещи, администрация Комплекса помещает на бесплатное хранение на срок не более 24 часов, с момента выезда. Дальнейшее хранение осуществляется в соответствии с регламентом «Хранение забытых вещей», после чего вещи подлежат уничтожению, как невостребованные.</w:t>
      </w:r>
    </w:p>
    <w:p w14:paraId="075BAEE9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В случае активации пожарной тревоги, Исполнитель вправе взимать с Гостя стоимость услуги по ликвидации последствий несоблюдения Гостем Правил противопожарной безопасности в размере 50 000 рублей.</w:t>
      </w:r>
    </w:p>
    <w:p w14:paraId="6351C25C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При обнаружении признаков курения в номере, администрация Комплекса вправе начислить стоимость услуги антитабачной комплексной уборки апартамента согласно действующему на момент обнаружения курения Прейскуранту цен.</w:t>
      </w:r>
    </w:p>
    <w:p w14:paraId="529A3995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Исполнитель в праве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отказать в размещение Гостю, если он грубо нарушает правила отеля во время проживания, в том числе и прошедшего, нанёс урон имуществу отеля или других гостей, а также нарушал покой гостей.</w:t>
      </w:r>
    </w:p>
    <w:p w14:paraId="019FF421" w14:textId="77777777" w:rsidR="00A76125" w:rsidRPr="00CD45B4" w:rsidRDefault="00A76125" w:rsidP="00A61A98">
      <w:pPr>
        <w:pStyle w:val="a4"/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</w:t>
      </w:r>
    </w:p>
    <w:p w14:paraId="70655826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b/>
          <w:sz w:val="20"/>
          <w:szCs w:val="20"/>
          <w:lang w:eastAsia="ar-SA"/>
        </w:rPr>
        <w:t>ДОПОЛНИТЕЛЬНАЯ ИНФОРМАЦИЯ ОБ УСЛОВИЯХ ПРОЖИВАНИЯ</w:t>
      </w:r>
    </w:p>
    <w:p w14:paraId="7AF3928D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kern w:val="1"/>
          <w:sz w:val="20"/>
          <w:szCs w:val="20"/>
          <w:lang w:eastAsia="hi-IN" w:bidi="hi-IN"/>
        </w:rPr>
      </w:pPr>
    </w:p>
    <w:p w14:paraId="6D4A346A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Согласно статье 925 ГК РФ (часть вторая), Исполнитель отвечает за вещи, внесенные в Комплекс. Внесенной считается вещь, вверенная работникам Комплекса, а также помещенная в Апартаменте или ином предназначенном для этого месте. Исключение </w:t>
      </w: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lastRenderedPageBreak/>
        <w:t>составляют деньги, иные валютные ценности, ценные бумаги и другие драгоценные вещи. За их утрату Исполнитель отвечает при условии, что они были приняты Исполнителем на ответственное хранение с документальным оформлением данного обязательства перед Гостем.</w:t>
      </w:r>
    </w:p>
    <w:p w14:paraId="52C9B6D3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В случае обнаружения Вещи, забытой Гостем и опознанной как забытой Гостем, такая Вещь подлежит хранению в соответствии с регламентом «Хранение забытых вещей», действующим на территории Комплекса. Вещь хранится в течение 1 (одного) месяца, если оставлена или забыта гражданином Российской Федерации. Вещь хранится в течение 3 (трех) месяцев, если оставлена или забыта иностранным гражданином. </w:t>
      </w:r>
    </w:p>
    <w:p w14:paraId="1F77A149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Гость принимает к сведению и не возражает против факта использования в помещениях Комплекса (за исключением номеров и туалетных кабин) систем видеонаблюдения в целях безопасности отеля.</w:t>
      </w:r>
    </w:p>
    <w:p w14:paraId="4B731ED2" w14:textId="7F9F6B83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Проживание с животными разрешено по предварительному согласованию с администрацией </w:t>
      </w:r>
      <w:r w:rsidR="008568DD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Комплекса</w:t>
      </w: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 и регламентируется дополнительными Правилами проживания с животными.</w:t>
      </w:r>
    </w:p>
    <w:p w14:paraId="1A724C10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Исполнитель имеет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право отказать заказчику в проживании, в случае отсутствия согласования на проживание с питомцем</w:t>
      </w:r>
      <w:r w:rsidRPr="00CD45B4" w:rsidDel="00717FF3">
        <w:rPr>
          <w:rStyle w:val="a5"/>
          <w:rFonts w:ascii="TT YesType Exp Normal" w:hAnsi="TT YesType Exp Normal"/>
          <w:sz w:val="20"/>
          <w:szCs w:val="20"/>
        </w:rPr>
        <w:t xml:space="preserve"> </w:t>
      </w:r>
    </w:p>
    <w:p w14:paraId="2DDCB943" w14:textId="77777777" w:rsidR="00A76125" w:rsidRPr="00CD45B4" w:rsidRDefault="00A76125" w:rsidP="00A61A98">
      <w:pPr>
        <w:pStyle w:val="a4"/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</w:p>
    <w:p w14:paraId="07BC02B4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b/>
          <w:sz w:val="20"/>
          <w:szCs w:val="20"/>
          <w:lang w:eastAsia="ar-SA"/>
        </w:rPr>
        <w:t>ПРАВИЛА ПОСЕЩЕНИЯ ОБЩЕСТВЕННЫХ ЗОН КОМПЛЕКСА.</w:t>
      </w:r>
    </w:p>
    <w:p w14:paraId="52C0722E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sz w:val="20"/>
          <w:szCs w:val="20"/>
          <w:lang w:eastAsia="ar-SA"/>
        </w:rPr>
      </w:pPr>
    </w:p>
    <w:p w14:paraId="3BE930CB" w14:textId="2656CB13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Сотрудники Комплекса оставляют за собой право отказать в обслуживании гостям в случае </w:t>
      </w: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 xml:space="preserve">нарушения ими Настоящих правил, правил этикета и поведения в общественном месте, морали и нравственности, а также при чрезмерном алкогольном или наркотическом опьянении. </w:t>
      </w:r>
    </w:p>
    <w:p w14:paraId="7C01ACAA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  <w:lang w:eastAsia="ar-SA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На территории всех общественных зон Комплекса запрещено употребление продуктов питания и напитков, принесённых с собой. Исполнитель не несёт ответственности за здоровье Гостя в случае употребления им продуктов питания и напитков, приобретённых как вне Комплекса, так и в самом Комплексе.</w:t>
      </w:r>
    </w:p>
    <w:p w14:paraId="6749FC8D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/>
        <w:ind w:left="-851" w:right="-284" w:firstLine="425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</w:p>
    <w:p w14:paraId="1C6AA4BC" w14:textId="77777777" w:rsidR="00A76125" w:rsidRPr="00CD45B4" w:rsidRDefault="00A76125" w:rsidP="00A61A98">
      <w:pPr>
        <w:widowControl w:val="0"/>
        <w:shd w:val="clear" w:color="auto" w:fill="FFFFFF"/>
        <w:suppressAutoHyphens/>
        <w:spacing w:after="60"/>
        <w:ind w:left="-851" w:right="-284" w:firstLine="425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</w:p>
    <w:p w14:paraId="423E8F46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 xml:space="preserve"> КУРЕНИЕ НА ТЕРРИТОРИИ КОМПЛЕКСА</w:t>
      </w:r>
    </w:p>
    <w:p w14:paraId="750B3523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sz w:val="20"/>
          <w:szCs w:val="20"/>
        </w:rPr>
      </w:pPr>
    </w:p>
    <w:p w14:paraId="4A026F35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sz w:val="20"/>
          <w:szCs w:val="20"/>
        </w:rPr>
        <w:t xml:space="preserve">Курение на территории комплекса разрешено строго в специально отведенных и оборудованных для курения местах. На остальной территории комплекса, в соответствии с Федеральным </w:t>
      </w: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законом от 23.02.2013 № 15-ФЗ "Об охране здоровья граждан от воздействия окружающего табачного дыма и последствий потребления табака" курение запрещено во всех местах общего пользования и во всех помещениях, относящихся к общему имуществу.</w:t>
      </w:r>
    </w:p>
    <w:p w14:paraId="5A7128E2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sz w:val="20"/>
          <w:szCs w:val="20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При обнаружении случаев курения в апартаменте, администрация Комплекса, помимо начисления стоимости услуги антитабачной комплексной уборки апартамента (согласно п.9.6. настоящих</w:t>
      </w:r>
      <w:r w:rsidRPr="00CD45B4">
        <w:rPr>
          <w:rFonts w:ascii="TT YesType Exp Normal" w:hAnsi="TT YesType Exp Normal" w:cs="Gotham Pro"/>
          <w:sz w:val="20"/>
          <w:szCs w:val="20"/>
          <w:lang w:eastAsia="ar-SA"/>
        </w:rPr>
        <w:t xml:space="preserve"> Правил), оставляет за собой право обращения в правоохранительные органы для привлечения нарушителя к административной ответственности.</w:t>
      </w:r>
    </w:p>
    <w:p w14:paraId="423A3DC5" w14:textId="77777777" w:rsidR="00A76125" w:rsidRPr="00CD45B4" w:rsidRDefault="00A76125" w:rsidP="00A61A98">
      <w:pPr>
        <w:pStyle w:val="a4"/>
        <w:widowControl w:val="0"/>
        <w:shd w:val="clear" w:color="auto" w:fill="FFFFFF"/>
        <w:tabs>
          <w:tab w:val="left" w:pos="709"/>
        </w:tabs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</w:rPr>
      </w:pPr>
    </w:p>
    <w:p w14:paraId="4F6075F9" w14:textId="77777777" w:rsidR="00A76125" w:rsidRPr="00CD45B4" w:rsidRDefault="00A76125" w:rsidP="00A61A98">
      <w:pPr>
        <w:pStyle w:val="a4"/>
        <w:widowControl w:val="0"/>
        <w:shd w:val="clear" w:color="auto" w:fill="FFFFFF"/>
        <w:tabs>
          <w:tab w:val="left" w:pos="709"/>
        </w:tabs>
        <w:suppressAutoHyphens/>
        <w:spacing w:after="60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</w:rPr>
      </w:pPr>
    </w:p>
    <w:p w14:paraId="429AAF44" w14:textId="77777777" w:rsidR="00A76125" w:rsidRPr="00CD45B4" w:rsidRDefault="00A76125" w:rsidP="00A61A98">
      <w:pPr>
        <w:pStyle w:val="a4"/>
        <w:numPr>
          <w:ilvl w:val="0"/>
          <w:numId w:val="1"/>
        </w:numPr>
        <w:suppressAutoHyphens/>
        <w:spacing w:after="60" w:line="240" w:lineRule="auto"/>
        <w:ind w:left="-851" w:right="-284" w:firstLine="425"/>
        <w:contextualSpacing w:val="0"/>
        <w:jc w:val="both"/>
        <w:rPr>
          <w:rFonts w:ascii="TT YesType Exp Normal" w:hAnsi="TT YesType Exp Normal" w:cs="Gotham Pro"/>
          <w:sz w:val="20"/>
          <w:szCs w:val="20"/>
        </w:rPr>
      </w:pPr>
      <w:r w:rsidRPr="00CD45B4">
        <w:rPr>
          <w:rFonts w:ascii="TT YesType Exp Normal" w:hAnsi="TT YesType Exp Normal" w:cs="Gotham Pro"/>
          <w:b/>
          <w:kern w:val="1"/>
          <w:sz w:val="20"/>
          <w:szCs w:val="20"/>
          <w:lang w:eastAsia="hi-IN" w:bidi="hi-IN"/>
        </w:rPr>
        <w:tab/>
        <w:t>ОТВЕТСТВЕННОСТЬ ЗА НЕСОБЛЮДЕНИЕ ПРАВИЛ.</w:t>
      </w:r>
    </w:p>
    <w:p w14:paraId="4342AD6D" w14:textId="77777777" w:rsidR="00A76125" w:rsidRPr="00CD45B4" w:rsidRDefault="00A76125" w:rsidP="00A61A98">
      <w:pPr>
        <w:pStyle w:val="a4"/>
        <w:numPr>
          <w:ilvl w:val="0"/>
          <w:numId w:val="9"/>
        </w:numPr>
        <w:suppressAutoHyphens/>
        <w:spacing w:after="60" w:line="240" w:lineRule="auto"/>
        <w:ind w:right="-284"/>
        <w:contextualSpacing w:val="0"/>
        <w:jc w:val="both"/>
        <w:rPr>
          <w:rFonts w:ascii="TT YesType Exp Normal" w:hAnsi="TT YesType Exp Normal" w:cs="Gotham Pro"/>
          <w:vanish/>
          <w:kern w:val="1"/>
          <w:sz w:val="20"/>
          <w:szCs w:val="20"/>
          <w:lang w:eastAsia="hi-IN" w:bidi="hi-IN"/>
        </w:rPr>
      </w:pPr>
    </w:p>
    <w:p w14:paraId="700413C0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Гости несут ответственность за несоблюдение настоящих Правил в соответствии с действующим законодательством Российской Федерации.</w:t>
      </w:r>
    </w:p>
    <w:p w14:paraId="67768ED4" w14:textId="77777777" w:rsidR="00A76125" w:rsidRPr="00CD45B4" w:rsidRDefault="00A76125" w:rsidP="00A61A98">
      <w:pPr>
        <w:pStyle w:val="a4"/>
        <w:numPr>
          <w:ilvl w:val="1"/>
          <w:numId w:val="9"/>
        </w:numPr>
        <w:suppressAutoHyphens/>
        <w:spacing w:after="60" w:line="240" w:lineRule="auto"/>
        <w:ind w:left="0" w:right="-284" w:firstLine="0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  <w:r w:rsidRPr="00CD45B4"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  <w:t>Документом, подтверждающим факт нарушения Правил, является Акт, составленный уполномоченным представителем Администрации Комплекса в присутствии свидетелей.</w:t>
      </w:r>
    </w:p>
    <w:p w14:paraId="4A525260" w14:textId="77777777" w:rsidR="00A76125" w:rsidRPr="00CD45B4" w:rsidRDefault="00A76125" w:rsidP="00A61A98">
      <w:pPr>
        <w:pStyle w:val="a4"/>
        <w:suppressAutoHyphens/>
        <w:spacing w:after="60" w:line="240" w:lineRule="auto"/>
        <w:ind w:left="0" w:right="-284"/>
        <w:contextualSpacing w:val="0"/>
        <w:jc w:val="both"/>
        <w:rPr>
          <w:rFonts w:ascii="TT YesType Exp Normal" w:hAnsi="TT YesType Exp Normal" w:cs="Gotham Pro"/>
          <w:kern w:val="1"/>
          <w:sz w:val="20"/>
          <w:szCs w:val="20"/>
          <w:lang w:eastAsia="hi-IN" w:bidi="hi-IN"/>
        </w:rPr>
      </w:pPr>
    </w:p>
    <w:p w14:paraId="532F1446" w14:textId="77777777" w:rsidR="00A76125" w:rsidRPr="00CD45B4" w:rsidRDefault="00A76125" w:rsidP="00A61A98">
      <w:pPr>
        <w:spacing w:after="60"/>
        <w:ind w:left="-851" w:right="-284" w:firstLine="425"/>
        <w:rPr>
          <w:rFonts w:ascii="TT YesType Exp Normal" w:hAnsi="TT YesType Exp Normal" w:cs="Gotham Pro"/>
          <w:sz w:val="20"/>
          <w:szCs w:val="20"/>
        </w:rPr>
      </w:pPr>
    </w:p>
    <w:sectPr w:rsidR="00A76125" w:rsidRPr="00CD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YesType Exp Normal">
    <w:panose1 w:val="020B0103030102020204"/>
    <w:charset w:val="CC"/>
    <w:family w:val="swiss"/>
    <w:pitch w:val="variable"/>
    <w:sig w:usb0="A00002EF" w:usb1="5000A4FB" w:usb2="00000000" w:usb3="00000000" w:csb0="0000019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2C409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-76"/>
        </w:tabs>
        <w:ind w:left="764" w:hanging="48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5DEA8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trike w:val="0"/>
        <w:d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64" w:hanging="480"/>
      </w:pPr>
      <w:rPr>
        <w:rFonts w:cs="Times New Roman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2E95EB1"/>
    <w:multiLevelType w:val="multilevel"/>
    <w:tmpl w:val="D33E8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C64362"/>
    <w:multiLevelType w:val="multilevel"/>
    <w:tmpl w:val="D73A8294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trike w:val="0"/>
        <w:d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64" w:hanging="480"/>
      </w:pPr>
      <w:rPr>
        <w:rFonts w:cs="Times New Roman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28260181"/>
    <w:multiLevelType w:val="multilevel"/>
    <w:tmpl w:val="584820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562A65"/>
    <w:multiLevelType w:val="multilevel"/>
    <w:tmpl w:val="332C818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76"/>
        </w:tabs>
        <w:ind w:left="764" w:hanging="480"/>
      </w:pPr>
      <w:rPr>
        <w:rFonts w:ascii="Times New Roman" w:eastAsiaTheme="minorEastAsia" w:hAnsi="Times New Roman" w:cs="Times New Roman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3C025C04"/>
    <w:multiLevelType w:val="multilevel"/>
    <w:tmpl w:val="54DA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A566DE"/>
    <w:multiLevelType w:val="hybridMultilevel"/>
    <w:tmpl w:val="4298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54EB"/>
    <w:multiLevelType w:val="multilevel"/>
    <w:tmpl w:val="DDD4A170"/>
    <w:lvl w:ilvl="0">
      <w:start w:val="1"/>
      <w:numFmt w:val="decimal"/>
      <w:lvlText w:val="%1"/>
      <w:lvlJc w:val="left"/>
      <w:pPr>
        <w:ind w:left="2249" w:hanging="4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D458D5"/>
    <w:multiLevelType w:val="multilevel"/>
    <w:tmpl w:val="8C40DE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25"/>
    <w:rsid w:val="000371D0"/>
    <w:rsid w:val="000A4DD2"/>
    <w:rsid w:val="000C74FC"/>
    <w:rsid w:val="000D4EAB"/>
    <w:rsid w:val="000D6F2E"/>
    <w:rsid w:val="000F5265"/>
    <w:rsid w:val="000F71DB"/>
    <w:rsid w:val="00150472"/>
    <w:rsid w:val="00156851"/>
    <w:rsid w:val="001959A7"/>
    <w:rsid w:val="00206304"/>
    <w:rsid w:val="00286F5E"/>
    <w:rsid w:val="00302874"/>
    <w:rsid w:val="003102C5"/>
    <w:rsid w:val="0033454F"/>
    <w:rsid w:val="00342B2A"/>
    <w:rsid w:val="00376D58"/>
    <w:rsid w:val="003B74C7"/>
    <w:rsid w:val="003C2FBC"/>
    <w:rsid w:val="004E7889"/>
    <w:rsid w:val="00583EA1"/>
    <w:rsid w:val="005C11B3"/>
    <w:rsid w:val="005C7B18"/>
    <w:rsid w:val="00610DD0"/>
    <w:rsid w:val="00655B53"/>
    <w:rsid w:val="00691495"/>
    <w:rsid w:val="006F766E"/>
    <w:rsid w:val="0071137C"/>
    <w:rsid w:val="007171C5"/>
    <w:rsid w:val="0073459C"/>
    <w:rsid w:val="00745AE9"/>
    <w:rsid w:val="007638B9"/>
    <w:rsid w:val="007905DD"/>
    <w:rsid w:val="00790F57"/>
    <w:rsid w:val="007C7583"/>
    <w:rsid w:val="007E2F76"/>
    <w:rsid w:val="008568DD"/>
    <w:rsid w:val="009102BF"/>
    <w:rsid w:val="009956FF"/>
    <w:rsid w:val="009A22D3"/>
    <w:rsid w:val="009C09BB"/>
    <w:rsid w:val="009C1326"/>
    <w:rsid w:val="009C32B4"/>
    <w:rsid w:val="009C42FD"/>
    <w:rsid w:val="00A11AEF"/>
    <w:rsid w:val="00A61A98"/>
    <w:rsid w:val="00A76125"/>
    <w:rsid w:val="00AE1C14"/>
    <w:rsid w:val="00B142B6"/>
    <w:rsid w:val="00B8226D"/>
    <w:rsid w:val="00BC7AF9"/>
    <w:rsid w:val="00BF6BAF"/>
    <w:rsid w:val="00C47111"/>
    <w:rsid w:val="00C82749"/>
    <w:rsid w:val="00CD45B4"/>
    <w:rsid w:val="00CE4FF0"/>
    <w:rsid w:val="00D1228B"/>
    <w:rsid w:val="00DB06E0"/>
    <w:rsid w:val="00E02AA6"/>
    <w:rsid w:val="00E60CD7"/>
    <w:rsid w:val="00E94F40"/>
    <w:rsid w:val="00EF6236"/>
    <w:rsid w:val="00F314CB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7CD3"/>
  <w15:chartTrackingRefBased/>
  <w15:docId w15:val="{8508A3BE-0D36-4778-B971-D899F7EE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1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6125"/>
    <w:pPr>
      <w:spacing w:after="200" w:line="276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761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6125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761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12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4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sap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Батоболотова Бальжин Бабуцынгуевна</dc:creator>
  <cp:keywords/>
  <dc:description/>
  <cp:lastModifiedBy>Батоболотова Бальжин Бабуцынгуевна</cp:lastModifiedBy>
  <cp:revision>36</cp:revision>
  <cp:lastPrinted>2025-08-11T12:18:00Z</cp:lastPrinted>
  <dcterms:created xsi:type="dcterms:W3CDTF">2025-08-07T08:21:00Z</dcterms:created>
  <dcterms:modified xsi:type="dcterms:W3CDTF">2025-08-11T13:47:00Z</dcterms:modified>
</cp:coreProperties>
</file>